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BD38" w14:textId="0E1C86E1" w:rsidR="00984FDF" w:rsidRPr="00984FDF" w:rsidRDefault="008A1F93" w:rsidP="00984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4FDF">
        <w:rPr>
          <w:rFonts w:ascii="Times New Roman" w:hAnsi="Times New Roman" w:cs="Times New Roman"/>
          <w:sz w:val="20"/>
          <w:szCs w:val="20"/>
        </w:rPr>
        <w:t xml:space="preserve">  </w:t>
      </w:r>
      <w:r w:rsidR="00411F94">
        <w:rPr>
          <w:rFonts w:ascii="Times New Roman" w:hAnsi="Times New Roman" w:cs="Times New Roman"/>
          <w:sz w:val="20"/>
          <w:szCs w:val="20"/>
        </w:rPr>
        <w:t>Приложение №17</w:t>
      </w:r>
    </w:p>
    <w:p w14:paraId="7030D321" w14:textId="51F50D27" w:rsidR="00984FDF" w:rsidRPr="00984FDF" w:rsidRDefault="00984FDF" w:rsidP="00984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4FDF">
        <w:rPr>
          <w:rFonts w:ascii="Times New Roman" w:hAnsi="Times New Roman" w:cs="Times New Roman"/>
          <w:sz w:val="20"/>
          <w:szCs w:val="20"/>
        </w:rPr>
        <w:t>к приказу №____от________</w:t>
      </w:r>
    </w:p>
    <w:p w14:paraId="5FDFF2B8" w14:textId="77777777" w:rsidR="00984FDF" w:rsidRPr="00984FDF" w:rsidRDefault="00984FDF" w:rsidP="00984FDF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984FDF">
        <w:rPr>
          <w:rFonts w:ascii="Times New Roman" w:hAnsi="Times New Roman" w:cs="Times New Roman"/>
          <w:sz w:val="20"/>
          <w:szCs w:val="20"/>
        </w:rPr>
        <w:t>Шаблон договора для населения</w:t>
      </w:r>
    </w:p>
    <w:p w14:paraId="6474A088" w14:textId="035B01F7" w:rsidR="001162F7" w:rsidRPr="001257F4" w:rsidRDefault="00314BC3" w:rsidP="00984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1257F4" w:rsidRPr="001257F4">
        <w:rPr>
          <w:rFonts w:ascii="Times New Roman" w:eastAsia="Times New Roman" w:hAnsi="Times New Roman" w:cs="Times New Roman"/>
          <w:b/>
          <w:color w:val="000000"/>
        </w:rPr>
        <w:t xml:space="preserve"> №________</w:t>
      </w:r>
    </w:p>
    <w:p w14:paraId="693F5D0B" w14:textId="1B87437E" w:rsidR="009C5275" w:rsidRPr="001257F4" w:rsidRDefault="00DE11EB" w:rsidP="00984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п</w:t>
      </w:r>
      <w:r w:rsidR="009C5275" w:rsidRPr="001257F4">
        <w:rPr>
          <w:rFonts w:ascii="Times New Roman" w:eastAsia="Times New Roman" w:hAnsi="Times New Roman" w:cs="Times New Roman"/>
          <w:b/>
          <w:color w:val="000000"/>
        </w:rPr>
        <w:t>оставки</w:t>
      </w:r>
      <w:r w:rsidRPr="001257F4">
        <w:rPr>
          <w:rFonts w:ascii="Times New Roman" w:eastAsia="Times New Roman" w:hAnsi="Times New Roman" w:cs="Times New Roman"/>
          <w:b/>
          <w:color w:val="000000"/>
        </w:rPr>
        <w:t xml:space="preserve"> (отпуска)</w:t>
      </w:r>
      <w:r w:rsidR="009C5275" w:rsidRPr="001257F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C5275" w:rsidRPr="001257F4">
        <w:rPr>
          <w:rFonts w:ascii="Times New Roman" w:eastAsia="Times New Roman" w:hAnsi="Times New Roman" w:cs="Times New Roman"/>
          <w:b/>
        </w:rPr>
        <w:t xml:space="preserve">холодной воды в автоцистерны </w:t>
      </w:r>
      <w:r w:rsidR="00DB03C3" w:rsidRPr="001257F4">
        <w:rPr>
          <w:rFonts w:ascii="Times New Roman" w:eastAsia="Times New Roman" w:hAnsi="Times New Roman" w:cs="Times New Roman"/>
          <w:b/>
          <w:color w:val="000000"/>
        </w:rPr>
        <w:t>№</w:t>
      </w:r>
    </w:p>
    <w:p w14:paraId="07DA6946" w14:textId="7DE649AC" w:rsidR="00984FDF" w:rsidRPr="001257F4" w:rsidRDefault="009C5275" w:rsidP="00901A7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257F4">
        <w:rPr>
          <w:rFonts w:ascii="Times New Roman" w:hAnsi="Times New Roman" w:cs="Times New Roman"/>
          <w:b/>
        </w:rPr>
        <w:t xml:space="preserve"> </w:t>
      </w:r>
      <w:r w:rsidR="001257F4" w:rsidRPr="001257F4">
        <w:rPr>
          <w:rFonts w:ascii="Times New Roman" w:eastAsia="Times New Roman" w:hAnsi="Times New Roman" w:cs="Times New Roman"/>
          <w:color w:val="000000"/>
        </w:rPr>
        <w:t>Лицевой счет</w:t>
      </w:r>
      <w:r w:rsidR="006C491D">
        <w:rPr>
          <w:rFonts w:ascii="Times New Roman" w:eastAsia="Times New Roman" w:hAnsi="Times New Roman" w:cs="Times New Roman"/>
          <w:color w:val="000000"/>
        </w:rPr>
        <w:t xml:space="preserve"> №</w:t>
      </w:r>
      <w:r w:rsidR="00984FDF" w:rsidRPr="001257F4">
        <w:rPr>
          <w:rFonts w:ascii="Times New Roman" w:eastAsia="Times New Roman" w:hAnsi="Times New Roman" w:cs="Times New Roman"/>
          <w:color w:val="000000"/>
        </w:rPr>
        <w:t xml:space="preserve">_________                                                                                                     </w:t>
      </w:r>
      <w:r w:rsidR="008345BD" w:rsidRPr="001257F4">
        <w:rPr>
          <w:rFonts w:ascii="Times New Roman" w:eastAsia="Times New Roman" w:hAnsi="Times New Roman" w:cs="Times New Roman"/>
          <w:color w:val="000000"/>
        </w:rPr>
        <w:t>___________________</w:t>
      </w:r>
    </w:p>
    <w:p w14:paraId="5BC7C0B2" w14:textId="4028F25A" w:rsidR="009C5275" w:rsidRPr="001257F4" w:rsidRDefault="008345BD" w:rsidP="00984FDF">
      <w:pPr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ab/>
      </w:r>
      <w:r w:rsidR="00CD7BC4" w:rsidRPr="00520FCF">
        <w:rPr>
          <w:rFonts w:ascii="Times New Roman" w:hAnsi="Times New Roman" w:cs="Times New Roman"/>
        </w:rPr>
        <w:t>Государственное предприятие Красноярского края «Центр развития коммунального</w:t>
      </w:r>
      <w:r w:rsidR="00CD7BC4" w:rsidRPr="00520FCF">
        <w:rPr>
          <w:rFonts w:ascii="Times New Roman" w:eastAsia="Times New Roman" w:hAnsi="Times New Roman" w:cs="Times New Roman"/>
          <w:color w:val="000000"/>
        </w:rPr>
        <w:t xml:space="preserve"> </w:t>
      </w:r>
      <w:r w:rsidR="00CD7BC4" w:rsidRPr="00520FCF">
        <w:rPr>
          <w:rFonts w:ascii="Times New Roman" w:hAnsi="Times New Roman" w:cs="Times New Roman"/>
        </w:rPr>
        <w:t>комплекса</w:t>
      </w:r>
      <w:r w:rsidR="005427E6" w:rsidRPr="00520FCF">
        <w:rPr>
          <w:rFonts w:ascii="Times New Roman" w:hAnsi="Times New Roman" w:cs="Times New Roman"/>
        </w:rPr>
        <w:t>, именуемое</w:t>
      </w:r>
      <w:r w:rsidR="005427E6" w:rsidRPr="001257F4">
        <w:rPr>
          <w:rFonts w:ascii="Times New Roman" w:hAnsi="Times New Roman" w:cs="Times New Roman"/>
        </w:rPr>
        <w:t xml:space="preserve"> в дальнейшем </w:t>
      </w:r>
      <w:r w:rsidR="00DE11EB" w:rsidRPr="001257F4">
        <w:rPr>
          <w:rFonts w:ascii="Times New Roman" w:hAnsi="Times New Roman" w:cs="Times New Roman"/>
        </w:rPr>
        <w:t>«Поставщик»</w:t>
      </w:r>
      <w:r w:rsidR="00C56ADD" w:rsidRPr="001257F4">
        <w:rPr>
          <w:rFonts w:ascii="Times New Roman" w:hAnsi="Times New Roman" w:cs="Times New Roman"/>
        </w:rPr>
        <w:t>, в лице</w:t>
      </w:r>
      <w:r w:rsidR="006D4A47" w:rsidRPr="001257F4">
        <w:rPr>
          <w:rFonts w:ascii="Times New Roman" w:hAnsi="Times New Roman" w:cs="Times New Roman"/>
        </w:rPr>
        <w:t xml:space="preserve"> </w:t>
      </w:r>
      <w:r w:rsidR="00C221CB" w:rsidRPr="001257F4">
        <w:rPr>
          <w:rFonts w:ascii="Times New Roman" w:hAnsi="Times New Roman" w:cs="Times New Roman"/>
        </w:rPr>
        <w:t>____</w:t>
      </w:r>
      <w:r w:rsidR="00984FDF" w:rsidRPr="001257F4">
        <w:rPr>
          <w:rFonts w:ascii="Times New Roman" w:hAnsi="Times New Roman" w:cs="Times New Roman"/>
        </w:rPr>
        <w:t>_______________________</w:t>
      </w:r>
      <w:r w:rsidR="005427E6" w:rsidRPr="001257F4">
        <w:rPr>
          <w:rFonts w:ascii="Times New Roman" w:hAnsi="Times New Roman" w:cs="Times New Roman"/>
          <w:b/>
        </w:rPr>
        <w:t xml:space="preserve">, </w:t>
      </w:r>
      <w:r w:rsidR="005427E6" w:rsidRPr="001257F4">
        <w:rPr>
          <w:rFonts w:ascii="Times New Roman" w:hAnsi="Times New Roman" w:cs="Times New Roman"/>
        </w:rPr>
        <w:t xml:space="preserve">действующего на основании </w:t>
      </w:r>
      <w:r w:rsidR="00901A7C">
        <w:rPr>
          <w:rFonts w:ascii="Times New Roman" w:hAnsi="Times New Roman" w:cs="Times New Roman"/>
        </w:rPr>
        <w:t>_______________</w:t>
      </w:r>
      <w:r w:rsidR="00C221CB" w:rsidRPr="001257F4">
        <w:rPr>
          <w:rFonts w:ascii="Times New Roman" w:hAnsi="Times New Roman" w:cs="Times New Roman"/>
        </w:rPr>
        <w:t>____</w:t>
      </w:r>
      <w:r w:rsidR="00984FDF" w:rsidRPr="001257F4">
        <w:rPr>
          <w:rFonts w:ascii="Times New Roman" w:hAnsi="Times New Roman" w:cs="Times New Roman"/>
        </w:rPr>
        <w:t>_____</w:t>
      </w:r>
      <w:r w:rsidR="005427E6" w:rsidRPr="001257F4">
        <w:rPr>
          <w:rFonts w:ascii="Times New Roman" w:hAnsi="Times New Roman" w:cs="Times New Roman"/>
        </w:rPr>
        <w:t xml:space="preserve">, с </w:t>
      </w:r>
      <w:r w:rsidR="009C5275" w:rsidRPr="001257F4">
        <w:rPr>
          <w:rFonts w:ascii="Times New Roman" w:hAnsi="Times New Roman" w:cs="Times New Roman"/>
        </w:rPr>
        <w:t>одной сторо</w:t>
      </w:r>
      <w:r w:rsidR="00A31088" w:rsidRPr="001257F4">
        <w:rPr>
          <w:rFonts w:ascii="Times New Roman" w:hAnsi="Times New Roman" w:cs="Times New Roman"/>
        </w:rPr>
        <w:t xml:space="preserve">ны, и </w:t>
      </w:r>
      <w:r w:rsidR="00901A7C">
        <w:rPr>
          <w:rFonts w:ascii="Times New Roman" w:hAnsi="Times New Roman" w:cs="Times New Roman"/>
          <w:b/>
        </w:rPr>
        <w:t>__</w:t>
      </w:r>
      <w:r w:rsidR="00984FDF" w:rsidRPr="001257F4">
        <w:rPr>
          <w:rFonts w:ascii="Times New Roman" w:hAnsi="Times New Roman" w:cs="Times New Roman"/>
          <w:b/>
        </w:rPr>
        <w:t>____________</w:t>
      </w:r>
      <w:r w:rsidR="00C221CB" w:rsidRPr="001257F4">
        <w:rPr>
          <w:rFonts w:ascii="Times New Roman" w:hAnsi="Times New Roman" w:cs="Times New Roman"/>
          <w:b/>
        </w:rPr>
        <w:t>_</w:t>
      </w:r>
      <w:r w:rsidRPr="001257F4">
        <w:rPr>
          <w:rFonts w:ascii="Times New Roman" w:hAnsi="Times New Roman" w:cs="Times New Roman"/>
          <w:b/>
        </w:rPr>
        <w:t>_</w:t>
      </w:r>
      <w:r w:rsidR="00436242" w:rsidRPr="001257F4">
        <w:rPr>
          <w:rFonts w:ascii="Times New Roman" w:hAnsi="Times New Roman" w:cs="Times New Roman"/>
        </w:rPr>
        <w:t xml:space="preserve">, именуемое в дальнейшем «Покупатель», действующего на </w:t>
      </w:r>
      <w:r w:rsidR="00481BD0" w:rsidRPr="001257F4">
        <w:rPr>
          <w:rFonts w:ascii="Times New Roman" w:hAnsi="Times New Roman" w:cs="Times New Roman"/>
        </w:rPr>
        <w:t xml:space="preserve">основании паспорта </w:t>
      </w:r>
      <w:r w:rsidR="00DE11EB" w:rsidRPr="001257F4">
        <w:rPr>
          <w:rFonts w:ascii="Times New Roman" w:hAnsi="Times New Roman" w:cs="Times New Roman"/>
        </w:rPr>
        <w:t>(иного документа)</w:t>
      </w:r>
      <w:r w:rsidR="00C221CB" w:rsidRPr="001257F4">
        <w:rPr>
          <w:rFonts w:ascii="Times New Roman" w:hAnsi="Times New Roman" w:cs="Times New Roman"/>
        </w:rPr>
        <w:t>_______</w:t>
      </w:r>
      <w:r w:rsidRPr="001257F4">
        <w:rPr>
          <w:rFonts w:ascii="Times New Roman" w:hAnsi="Times New Roman" w:cs="Times New Roman"/>
        </w:rPr>
        <w:t>_</w:t>
      </w:r>
      <w:r w:rsidR="00DE11EB" w:rsidRPr="001257F4">
        <w:rPr>
          <w:rFonts w:ascii="Times New Roman" w:hAnsi="Times New Roman" w:cs="Times New Roman"/>
        </w:rPr>
        <w:t xml:space="preserve"> серия _</w:t>
      </w:r>
      <w:r w:rsidR="00984FDF" w:rsidRPr="001257F4">
        <w:rPr>
          <w:rFonts w:ascii="Times New Roman" w:hAnsi="Times New Roman" w:cs="Times New Roman"/>
        </w:rPr>
        <w:t>_____ №____________</w:t>
      </w:r>
      <w:r w:rsidR="00DE11EB" w:rsidRPr="001257F4">
        <w:rPr>
          <w:rFonts w:ascii="Times New Roman" w:hAnsi="Times New Roman" w:cs="Times New Roman"/>
        </w:rPr>
        <w:t xml:space="preserve"> выдан _________</w:t>
      </w:r>
      <w:r w:rsidR="00901A7C">
        <w:rPr>
          <w:rFonts w:ascii="Times New Roman" w:hAnsi="Times New Roman" w:cs="Times New Roman"/>
        </w:rPr>
        <w:t>______</w:t>
      </w:r>
      <w:r w:rsidR="001257F4">
        <w:rPr>
          <w:rFonts w:ascii="Times New Roman" w:hAnsi="Times New Roman" w:cs="Times New Roman"/>
        </w:rPr>
        <w:t>______</w:t>
      </w:r>
      <w:r w:rsidR="00984FDF" w:rsidRPr="001257F4">
        <w:rPr>
          <w:rFonts w:ascii="Times New Roman" w:hAnsi="Times New Roman" w:cs="Times New Roman"/>
        </w:rPr>
        <w:t>дата выдачи</w:t>
      </w:r>
      <w:r w:rsidR="001257F4">
        <w:rPr>
          <w:rFonts w:ascii="Times New Roman" w:hAnsi="Times New Roman" w:cs="Times New Roman"/>
        </w:rPr>
        <w:t>___</w:t>
      </w:r>
      <w:r w:rsidR="00C221CB" w:rsidRPr="001257F4">
        <w:rPr>
          <w:rFonts w:ascii="Times New Roman" w:hAnsi="Times New Roman" w:cs="Times New Roman"/>
        </w:rPr>
        <w:t>_________</w:t>
      </w:r>
      <w:r w:rsidR="009C5275" w:rsidRPr="001257F4">
        <w:rPr>
          <w:rFonts w:ascii="Times New Roman" w:hAnsi="Times New Roman" w:cs="Times New Roman"/>
        </w:rPr>
        <w:t xml:space="preserve">, с другой стороны, совместно именуемые в дальнейшем «Стороны», заключили настоящий Договор о нижеследующем: </w:t>
      </w:r>
    </w:p>
    <w:p w14:paraId="193856FD" w14:textId="77777777" w:rsidR="001162F7" w:rsidRPr="001257F4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14:paraId="216DF816" w14:textId="64934F23" w:rsidR="001162F7" w:rsidRPr="001257F4" w:rsidRDefault="009C5275" w:rsidP="00984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257F4">
        <w:rPr>
          <w:rFonts w:ascii="Times New Roman" w:eastAsia="Times New Roman" w:hAnsi="Times New Roman" w:cs="Times New Roman"/>
          <w:color w:val="000000"/>
        </w:rPr>
        <w:t>1.</w:t>
      </w:r>
      <w:r w:rsidR="00DD3CB8" w:rsidRPr="001257F4">
        <w:rPr>
          <w:rFonts w:ascii="Times New Roman" w:eastAsia="Times New Roman" w:hAnsi="Times New Roman" w:cs="Times New Roman"/>
          <w:color w:val="000000"/>
        </w:rPr>
        <w:t>1</w:t>
      </w:r>
      <w:r w:rsidR="00DD3CB8" w:rsidRPr="001257F4">
        <w:rPr>
          <w:rFonts w:ascii="Times New Roman" w:eastAsia="Times New Roman" w:hAnsi="Times New Roman" w:cs="Times New Roman"/>
        </w:rPr>
        <w:t>.</w:t>
      </w:r>
      <w:r w:rsidRPr="001257F4">
        <w:rPr>
          <w:rFonts w:ascii="Times New Roman" w:eastAsia="Times New Roman" w:hAnsi="Times New Roman" w:cs="Times New Roman"/>
        </w:rPr>
        <w:t xml:space="preserve"> Предметом настоящего Догово</w:t>
      </w:r>
      <w:r w:rsidR="001162F7" w:rsidRPr="001257F4">
        <w:rPr>
          <w:rFonts w:ascii="Times New Roman" w:eastAsia="Times New Roman" w:hAnsi="Times New Roman" w:cs="Times New Roman"/>
        </w:rPr>
        <w:t xml:space="preserve">ра является отпуск Поставщиком </w:t>
      </w:r>
      <w:r w:rsidR="008A1F93" w:rsidRPr="001257F4">
        <w:rPr>
          <w:rFonts w:ascii="Times New Roman" w:eastAsia="Times New Roman" w:hAnsi="Times New Roman" w:cs="Times New Roman"/>
        </w:rPr>
        <w:t>холодной воды</w:t>
      </w:r>
      <w:r w:rsidR="00CC05EF" w:rsidRPr="001257F4">
        <w:rPr>
          <w:rFonts w:ascii="Times New Roman" w:eastAsia="Times New Roman" w:hAnsi="Times New Roman" w:cs="Times New Roman"/>
        </w:rPr>
        <w:t xml:space="preserve"> (далее по тексту </w:t>
      </w:r>
      <w:r w:rsidRPr="001257F4">
        <w:rPr>
          <w:rFonts w:ascii="Times New Roman" w:eastAsia="Times New Roman" w:hAnsi="Times New Roman" w:cs="Times New Roman"/>
        </w:rPr>
        <w:t>вода) Покупателю</w:t>
      </w:r>
      <w:r w:rsidR="0021449B" w:rsidRPr="001257F4">
        <w:rPr>
          <w:rFonts w:ascii="Times New Roman" w:eastAsia="Times New Roman" w:hAnsi="Times New Roman" w:cs="Times New Roman"/>
        </w:rPr>
        <w:t xml:space="preserve"> в специализированный транспорт (автоцистерны) и оплата Покупателем объема отпущенной воды в порядке и сроки, предусмотренные Договором</w:t>
      </w:r>
      <w:r w:rsidRPr="001257F4">
        <w:rPr>
          <w:rFonts w:ascii="Times New Roman" w:eastAsia="Times New Roman" w:hAnsi="Times New Roman" w:cs="Times New Roman"/>
        </w:rPr>
        <w:t xml:space="preserve">. </w:t>
      </w:r>
    </w:p>
    <w:p w14:paraId="12D3251C" w14:textId="2D34D201" w:rsidR="001162F7" w:rsidRPr="001257F4" w:rsidRDefault="00DD3CB8" w:rsidP="00984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257F4">
        <w:rPr>
          <w:rFonts w:ascii="Times New Roman" w:eastAsia="Times New Roman" w:hAnsi="Times New Roman" w:cs="Times New Roman"/>
          <w:color w:val="000000"/>
        </w:rPr>
        <w:t>1.</w:t>
      </w:r>
      <w:r w:rsidR="009C5275" w:rsidRPr="001257F4">
        <w:rPr>
          <w:rFonts w:ascii="Times New Roman" w:eastAsia="Times New Roman" w:hAnsi="Times New Roman" w:cs="Times New Roman"/>
          <w:color w:val="000000"/>
        </w:rPr>
        <w:t xml:space="preserve">2. Договорный </w:t>
      </w:r>
      <w:r w:rsidR="00436242" w:rsidRPr="001257F4">
        <w:rPr>
          <w:rFonts w:ascii="Times New Roman" w:eastAsia="Times New Roman" w:hAnsi="Times New Roman" w:cs="Times New Roman"/>
          <w:color w:val="000000"/>
        </w:rPr>
        <w:t>месячный</w:t>
      </w:r>
      <w:r w:rsidR="009C5275" w:rsidRPr="001257F4">
        <w:rPr>
          <w:rFonts w:ascii="Times New Roman" w:eastAsia="Times New Roman" w:hAnsi="Times New Roman" w:cs="Times New Roman"/>
          <w:color w:val="000000"/>
        </w:rPr>
        <w:t xml:space="preserve"> объем отпуска воды Покупателю определяется исходя из технической возможности и </w:t>
      </w:r>
      <w:r w:rsidR="009C5275" w:rsidRPr="001257F4">
        <w:rPr>
          <w:rFonts w:ascii="Times New Roman" w:eastAsia="Times New Roman" w:hAnsi="Times New Roman" w:cs="Times New Roman"/>
        </w:rPr>
        <w:t>заявленного Покупателем объема ориентировочно в количес</w:t>
      </w:r>
      <w:r w:rsidR="00A31088" w:rsidRPr="001257F4">
        <w:rPr>
          <w:rFonts w:ascii="Times New Roman" w:eastAsia="Times New Roman" w:hAnsi="Times New Roman" w:cs="Times New Roman"/>
        </w:rPr>
        <w:t xml:space="preserve">тве </w:t>
      </w:r>
      <w:r w:rsidR="008345BD" w:rsidRPr="001257F4">
        <w:rPr>
          <w:rFonts w:ascii="Times New Roman" w:eastAsia="Times New Roman" w:hAnsi="Times New Roman" w:cs="Times New Roman"/>
        </w:rPr>
        <w:t>____________</w:t>
      </w:r>
      <w:r w:rsidR="00A31088" w:rsidRPr="001257F4">
        <w:rPr>
          <w:rFonts w:ascii="Times New Roman" w:eastAsia="Times New Roman" w:hAnsi="Times New Roman" w:cs="Times New Roman"/>
        </w:rPr>
        <w:t>куб.м./</w:t>
      </w:r>
      <w:r w:rsidR="00436242" w:rsidRPr="001257F4">
        <w:rPr>
          <w:rFonts w:ascii="Times New Roman" w:eastAsia="Times New Roman" w:hAnsi="Times New Roman" w:cs="Times New Roman"/>
        </w:rPr>
        <w:t>месяц</w:t>
      </w:r>
      <w:r w:rsidR="00580035" w:rsidRPr="001257F4">
        <w:rPr>
          <w:rFonts w:ascii="Times New Roman" w:eastAsia="Times New Roman" w:hAnsi="Times New Roman" w:cs="Times New Roman"/>
        </w:rPr>
        <w:t>.</w:t>
      </w:r>
    </w:p>
    <w:p w14:paraId="494350BA" w14:textId="77777777" w:rsidR="001162F7" w:rsidRPr="001257F4" w:rsidRDefault="009C5275" w:rsidP="00984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257F4">
        <w:rPr>
          <w:rFonts w:ascii="Times New Roman" w:eastAsia="Times New Roman" w:hAnsi="Times New Roman" w:cs="Times New Roman"/>
          <w:color w:val="000000"/>
        </w:rPr>
        <w:t xml:space="preserve">1.3. Поставщик обязуется поставлять Покупателю холодную воду путем налива </w:t>
      </w:r>
      <w:r w:rsidRPr="001257F4">
        <w:rPr>
          <w:rFonts w:ascii="Times New Roman" w:eastAsia="Times New Roman" w:hAnsi="Times New Roman" w:cs="Times New Roman"/>
        </w:rPr>
        <w:t xml:space="preserve">в </w:t>
      </w:r>
      <w:r w:rsidR="00CC05EF" w:rsidRPr="001257F4">
        <w:rPr>
          <w:rFonts w:ascii="Times New Roman" w:eastAsia="Times New Roman" w:hAnsi="Times New Roman" w:cs="Times New Roman"/>
        </w:rPr>
        <w:t>специализированный автотранспорт (</w:t>
      </w:r>
      <w:r w:rsidRPr="001257F4">
        <w:rPr>
          <w:rFonts w:ascii="Times New Roman" w:eastAsia="Times New Roman" w:hAnsi="Times New Roman" w:cs="Times New Roman"/>
        </w:rPr>
        <w:t>автоцистерны</w:t>
      </w:r>
      <w:r w:rsidR="00CC05EF" w:rsidRPr="001257F4">
        <w:rPr>
          <w:rFonts w:ascii="Times New Roman" w:eastAsia="Times New Roman" w:hAnsi="Times New Roman" w:cs="Times New Roman"/>
        </w:rPr>
        <w:t>) Покупателя</w:t>
      </w:r>
      <w:r w:rsidRPr="001257F4">
        <w:rPr>
          <w:rFonts w:ascii="Times New Roman" w:eastAsia="Times New Roman" w:hAnsi="Times New Roman" w:cs="Times New Roman"/>
        </w:rPr>
        <w:t xml:space="preserve">, с последующим самовывозом Покупателем. </w:t>
      </w:r>
    </w:p>
    <w:p w14:paraId="367CDA32" w14:textId="62E290EC" w:rsidR="001162F7" w:rsidRPr="001257F4" w:rsidRDefault="009C5275" w:rsidP="00984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257F4">
        <w:rPr>
          <w:rFonts w:ascii="Times New Roman" w:eastAsia="Times New Roman" w:hAnsi="Times New Roman" w:cs="Times New Roman"/>
          <w:color w:val="000000"/>
        </w:rPr>
        <w:t>1.4. Покупатель обязуется принимать воду, а также обязуе</w:t>
      </w:r>
      <w:r w:rsidR="00CC05EF" w:rsidRPr="001257F4">
        <w:rPr>
          <w:rFonts w:ascii="Times New Roman" w:eastAsia="Times New Roman" w:hAnsi="Times New Roman" w:cs="Times New Roman"/>
          <w:color w:val="000000"/>
        </w:rPr>
        <w:t>тся оплачивать принятую</w:t>
      </w:r>
      <w:r w:rsidRPr="001257F4">
        <w:rPr>
          <w:rFonts w:ascii="Times New Roman" w:eastAsia="Times New Roman" w:hAnsi="Times New Roman" w:cs="Times New Roman"/>
          <w:color w:val="000000"/>
        </w:rPr>
        <w:t xml:space="preserve"> </w:t>
      </w:r>
      <w:r w:rsidR="00580035" w:rsidRPr="001257F4">
        <w:rPr>
          <w:rFonts w:ascii="Times New Roman" w:eastAsia="Times New Roman" w:hAnsi="Times New Roman" w:cs="Times New Roman"/>
          <w:color w:val="000000"/>
        </w:rPr>
        <w:t xml:space="preserve">воду </w:t>
      </w:r>
      <w:r w:rsidRPr="001257F4">
        <w:rPr>
          <w:rFonts w:ascii="Times New Roman" w:eastAsia="Times New Roman" w:hAnsi="Times New Roman" w:cs="Times New Roman"/>
          <w:color w:val="000000"/>
        </w:rPr>
        <w:t>в объеме, о</w:t>
      </w:r>
      <w:r w:rsidR="008A1F93" w:rsidRPr="001257F4">
        <w:rPr>
          <w:rFonts w:ascii="Times New Roman" w:eastAsia="Times New Roman" w:hAnsi="Times New Roman" w:cs="Times New Roman"/>
          <w:color w:val="000000"/>
        </w:rPr>
        <w:t>пределенном настоящим Договором.</w:t>
      </w:r>
      <w:r w:rsidRPr="001257F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4486026" w14:textId="7E9E6971" w:rsidR="00EE6C62" w:rsidRPr="001257F4" w:rsidRDefault="009C5275" w:rsidP="00C221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257F4">
        <w:rPr>
          <w:rFonts w:ascii="Times New Roman" w:eastAsia="Times New Roman" w:hAnsi="Times New Roman" w:cs="Times New Roman"/>
          <w:color w:val="000000"/>
        </w:rPr>
        <w:t xml:space="preserve">1.5. </w:t>
      </w:r>
      <w:r w:rsidR="00436242" w:rsidRPr="001257F4">
        <w:rPr>
          <w:rFonts w:ascii="Times New Roman" w:eastAsia="Times New Roman" w:hAnsi="Times New Roman" w:cs="Times New Roman"/>
          <w:color w:val="000000"/>
        </w:rPr>
        <w:t>Местом исполнения обязательств по настоящему договору является</w:t>
      </w:r>
      <w:r w:rsidR="00CC05EF" w:rsidRPr="001257F4">
        <w:rPr>
          <w:rFonts w:ascii="Times New Roman" w:eastAsia="Times New Roman" w:hAnsi="Times New Roman" w:cs="Times New Roman"/>
          <w:color w:val="000000"/>
        </w:rPr>
        <w:t xml:space="preserve"> </w:t>
      </w:r>
      <w:r w:rsidR="00CC05EF" w:rsidRPr="001257F4">
        <w:rPr>
          <w:rFonts w:ascii="Times New Roman" w:eastAsia="Times New Roman" w:hAnsi="Times New Roman" w:cs="Times New Roman"/>
        </w:rPr>
        <w:t>место отпуска воды по адресу</w:t>
      </w:r>
      <w:r w:rsidR="00984FDF" w:rsidRPr="001257F4">
        <w:rPr>
          <w:rFonts w:ascii="Times New Roman" w:eastAsia="Times New Roman" w:hAnsi="Times New Roman" w:cs="Times New Roman"/>
        </w:rPr>
        <w:t>________________________________________________.</w:t>
      </w:r>
    </w:p>
    <w:p w14:paraId="579D4EF2" w14:textId="77777777" w:rsidR="001162F7" w:rsidRPr="001257F4" w:rsidRDefault="00CC05EF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Права и обязанности П</w:t>
      </w:r>
      <w:r w:rsidR="009C5275" w:rsidRPr="001257F4">
        <w:rPr>
          <w:rFonts w:ascii="Times New Roman" w:eastAsia="Times New Roman" w:hAnsi="Times New Roman" w:cs="Times New Roman"/>
          <w:b/>
          <w:color w:val="000000"/>
        </w:rPr>
        <w:t>оставщика</w:t>
      </w:r>
    </w:p>
    <w:p w14:paraId="48EA7C25" w14:textId="77777777" w:rsidR="001162F7" w:rsidRPr="001257F4" w:rsidRDefault="009C5275" w:rsidP="00984FD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2.1. Поставщик обязуется:</w:t>
      </w:r>
    </w:p>
    <w:p w14:paraId="66A9764C" w14:textId="1D8A9B85" w:rsidR="001162F7" w:rsidRPr="001257F4" w:rsidRDefault="009C5275" w:rsidP="00984FD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2.1.1. Осуществлять поставку Покупателю холодной воды в объеме, </w:t>
      </w:r>
      <w:r w:rsidR="00A46E60" w:rsidRPr="001257F4">
        <w:rPr>
          <w:rFonts w:ascii="Times New Roman" w:hAnsi="Times New Roman" w:cs="Times New Roman"/>
        </w:rPr>
        <w:t xml:space="preserve">не менее согласованного </w:t>
      </w:r>
      <w:r w:rsidR="00BA0270" w:rsidRPr="001257F4">
        <w:rPr>
          <w:rFonts w:ascii="Times New Roman" w:hAnsi="Times New Roman" w:cs="Times New Roman"/>
        </w:rPr>
        <w:t>Сторонами на основании заявки Покупателя и с учетом техн</w:t>
      </w:r>
      <w:r w:rsidR="00A46E60" w:rsidRPr="001257F4">
        <w:rPr>
          <w:rFonts w:ascii="Times New Roman" w:hAnsi="Times New Roman" w:cs="Times New Roman"/>
        </w:rPr>
        <w:t>ической возможности Поставщика.</w:t>
      </w:r>
    </w:p>
    <w:p w14:paraId="0E2C402B" w14:textId="45AD3461" w:rsidR="001162F7" w:rsidRPr="001257F4" w:rsidRDefault="009C5275" w:rsidP="00984FD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2.1.2. Осуществлять </w:t>
      </w:r>
      <w:r w:rsidR="00BA0270" w:rsidRPr="001257F4">
        <w:rPr>
          <w:rFonts w:ascii="Times New Roman" w:hAnsi="Times New Roman" w:cs="Times New Roman"/>
        </w:rPr>
        <w:t>мероприятия по обеспечению параметров качества</w:t>
      </w:r>
      <w:r w:rsidRPr="001257F4">
        <w:rPr>
          <w:rFonts w:ascii="Times New Roman" w:hAnsi="Times New Roman" w:cs="Times New Roman"/>
        </w:rPr>
        <w:t xml:space="preserve"> воды</w:t>
      </w:r>
      <w:r w:rsidR="00BA0270" w:rsidRPr="001257F4">
        <w:rPr>
          <w:rFonts w:ascii="Times New Roman" w:hAnsi="Times New Roman" w:cs="Times New Roman"/>
        </w:rPr>
        <w:t>, характеризующих ее безопасность</w:t>
      </w:r>
      <w:r w:rsidRPr="001257F4">
        <w:rPr>
          <w:rFonts w:ascii="Times New Roman" w:hAnsi="Times New Roman" w:cs="Times New Roman"/>
        </w:rPr>
        <w:t>.</w:t>
      </w:r>
    </w:p>
    <w:p w14:paraId="52A65D14" w14:textId="5A0BBB9A" w:rsidR="008A1F93" w:rsidRPr="001257F4" w:rsidRDefault="009C5275" w:rsidP="00984FD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2.1.3. С даты выявления нес</w:t>
      </w:r>
      <w:r w:rsidR="00564D31" w:rsidRPr="001257F4">
        <w:rPr>
          <w:rFonts w:ascii="Times New Roman" w:hAnsi="Times New Roman" w:cs="Times New Roman"/>
        </w:rPr>
        <w:t xml:space="preserve">оответствия показателей </w:t>
      </w:r>
      <w:r w:rsidRPr="001257F4">
        <w:rPr>
          <w:rFonts w:ascii="Times New Roman" w:hAnsi="Times New Roman" w:cs="Times New Roman"/>
        </w:rPr>
        <w:t>воды, характеризующих ее безопасность, требованиям законодательства РФ, незамедлительно извещать об этом Покупат</w:t>
      </w:r>
      <w:r w:rsidR="001162F7" w:rsidRPr="001257F4">
        <w:rPr>
          <w:rFonts w:ascii="Times New Roman" w:hAnsi="Times New Roman" w:cs="Times New Roman"/>
        </w:rPr>
        <w:t xml:space="preserve">еля в порядке, предусмотренном </w:t>
      </w:r>
      <w:r w:rsidRPr="001257F4">
        <w:rPr>
          <w:rFonts w:ascii="Times New Roman" w:hAnsi="Times New Roman" w:cs="Times New Roman"/>
        </w:rPr>
        <w:t>законодательством РФ.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</w:t>
      </w:r>
      <w:r w:rsidR="008A1F93" w:rsidRPr="001257F4">
        <w:rPr>
          <w:rFonts w:ascii="Times New Roman" w:hAnsi="Times New Roman" w:cs="Times New Roman"/>
        </w:rPr>
        <w:t xml:space="preserve"> телеграмма,</w:t>
      </w:r>
      <w:r w:rsidR="00A46E60" w:rsidRPr="001257F4">
        <w:rPr>
          <w:rFonts w:ascii="Times New Roman" w:hAnsi="Times New Roman" w:cs="Times New Roman"/>
        </w:rPr>
        <w:t xml:space="preserve"> телефонограмма).</w:t>
      </w:r>
    </w:p>
    <w:p w14:paraId="534DAF97" w14:textId="77777777" w:rsidR="001162F7" w:rsidRPr="001257F4" w:rsidRDefault="009C5275" w:rsidP="00984FD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2.1.4. Предупреждать Покупателя о временном прекращении или ограничении отпуска воды в порядке и случаях, которые предусмотрены настоящим Договором.</w:t>
      </w:r>
    </w:p>
    <w:p w14:paraId="66562033" w14:textId="77777777" w:rsidR="001162F7" w:rsidRPr="001257F4" w:rsidRDefault="009C5275" w:rsidP="00984FD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2.2. Поставщик имеет право: </w:t>
      </w:r>
    </w:p>
    <w:p w14:paraId="111E3765" w14:textId="77777777" w:rsidR="001162F7" w:rsidRPr="001257F4" w:rsidRDefault="009C5275" w:rsidP="00984FD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2.2.1. Временно прекращать </w:t>
      </w:r>
      <w:r w:rsidR="00564D31" w:rsidRPr="001257F4">
        <w:rPr>
          <w:rFonts w:ascii="Times New Roman" w:hAnsi="Times New Roman" w:cs="Times New Roman"/>
        </w:rPr>
        <w:t>или ограничивать отпуск</w:t>
      </w:r>
      <w:r w:rsidRPr="001257F4">
        <w:rPr>
          <w:rFonts w:ascii="Times New Roman" w:hAnsi="Times New Roman" w:cs="Times New Roman"/>
        </w:rPr>
        <w:t xml:space="preserve"> воды в порядке и случаях, предусмотренных настоящим Договором.</w:t>
      </w:r>
    </w:p>
    <w:p w14:paraId="7087E728" w14:textId="042654B9" w:rsidR="009C5275" w:rsidRPr="001257F4" w:rsidRDefault="00A46E60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2.2.2</w:t>
      </w:r>
      <w:r w:rsidR="009C5275" w:rsidRPr="001257F4">
        <w:rPr>
          <w:rFonts w:ascii="Times New Roman" w:hAnsi="Times New Roman" w:cs="Times New Roman"/>
        </w:rPr>
        <w:t>. Расторгнуть в одностороннем порядке Договор, в случае нал</w:t>
      </w:r>
      <w:r w:rsidR="001162F7" w:rsidRPr="001257F4">
        <w:rPr>
          <w:rFonts w:ascii="Times New Roman" w:hAnsi="Times New Roman" w:cs="Times New Roman"/>
        </w:rPr>
        <w:t>ичия у Покупателя задолженности</w:t>
      </w:r>
      <w:r w:rsidR="009C5275" w:rsidRPr="001257F4">
        <w:rPr>
          <w:rFonts w:ascii="Times New Roman" w:hAnsi="Times New Roman" w:cs="Times New Roman"/>
        </w:rPr>
        <w:t xml:space="preserve"> по оплате за </w:t>
      </w:r>
      <w:r w:rsidR="009C5275" w:rsidRPr="00D33A2E">
        <w:rPr>
          <w:rFonts w:ascii="Times New Roman" w:hAnsi="Times New Roman" w:cs="Times New Roman"/>
        </w:rPr>
        <w:t xml:space="preserve">холодную воду </w:t>
      </w:r>
      <w:r w:rsidR="00D33A2E" w:rsidRPr="00D33A2E">
        <w:rPr>
          <w:rFonts w:ascii="Times New Roman" w:hAnsi="Times New Roman" w:cs="Times New Roman"/>
        </w:rPr>
        <w:t>за один</w:t>
      </w:r>
      <w:r w:rsidR="00D33A2E">
        <w:rPr>
          <w:rFonts w:ascii="Times New Roman" w:hAnsi="Times New Roman" w:cs="Times New Roman"/>
        </w:rPr>
        <w:t xml:space="preserve"> расчетный</w:t>
      </w:r>
      <w:r w:rsidR="009C5275" w:rsidRPr="00D33A2E">
        <w:rPr>
          <w:rFonts w:ascii="Times New Roman" w:hAnsi="Times New Roman" w:cs="Times New Roman"/>
        </w:rPr>
        <w:t xml:space="preserve"> пе</w:t>
      </w:r>
      <w:r w:rsidR="00D33A2E">
        <w:rPr>
          <w:rFonts w:ascii="Times New Roman" w:hAnsi="Times New Roman" w:cs="Times New Roman"/>
        </w:rPr>
        <w:t>риод</w:t>
      </w:r>
      <w:r w:rsidR="00D33A2E" w:rsidRPr="00D33A2E">
        <w:rPr>
          <w:rFonts w:ascii="Times New Roman" w:hAnsi="Times New Roman" w:cs="Times New Roman"/>
        </w:rPr>
        <w:t>.</w:t>
      </w:r>
      <w:r w:rsidR="008A1F93" w:rsidRPr="00D33A2E">
        <w:rPr>
          <w:rFonts w:ascii="Times New Roman" w:hAnsi="Times New Roman" w:cs="Times New Roman"/>
        </w:rPr>
        <w:t>, установленных</w:t>
      </w:r>
      <w:r w:rsidR="008A1F93" w:rsidRPr="001257F4">
        <w:rPr>
          <w:rFonts w:ascii="Times New Roman" w:hAnsi="Times New Roman" w:cs="Times New Roman"/>
        </w:rPr>
        <w:t xml:space="preserve"> настоящим </w:t>
      </w:r>
      <w:r w:rsidR="00D33A2E">
        <w:rPr>
          <w:rFonts w:ascii="Times New Roman" w:hAnsi="Times New Roman" w:cs="Times New Roman"/>
        </w:rPr>
        <w:t>Договором</w:t>
      </w:r>
      <w:r w:rsidR="009C5275" w:rsidRPr="001257F4">
        <w:rPr>
          <w:rFonts w:ascii="Times New Roman" w:hAnsi="Times New Roman" w:cs="Times New Roman"/>
        </w:rPr>
        <w:t xml:space="preserve">. </w:t>
      </w:r>
    </w:p>
    <w:p w14:paraId="28BBE8B0" w14:textId="77777777" w:rsidR="001162F7" w:rsidRPr="001257F4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Права и обязанности Покупателя</w:t>
      </w:r>
    </w:p>
    <w:p w14:paraId="4BDA64DB" w14:textId="77777777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3.1. Покупатель обязуется:</w:t>
      </w:r>
    </w:p>
    <w:p w14:paraId="145BF2E3" w14:textId="588D0977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3.1.1. Принимать в </w:t>
      </w:r>
      <w:r w:rsidR="00564D31" w:rsidRPr="001257F4">
        <w:rPr>
          <w:rFonts w:ascii="Times New Roman" w:hAnsi="Times New Roman" w:cs="Times New Roman"/>
        </w:rPr>
        <w:t xml:space="preserve">специализированный </w:t>
      </w:r>
      <w:r w:rsidRPr="001257F4">
        <w:rPr>
          <w:rFonts w:ascii="Times New Roman" w:hAnsi="Times New Roman" w:cs="Times New Roman"/>
        </w:rPr>
        <w:t>автотранспорт</w:t>
      </w:r>
      <w:r w:rsidR="00564D31" w:rsidRPr="001257F4">
        <w:rPr>
          <w:rFonts w:ascii="Times New Roman" w:hAnsi="Times New Roman" w:cs="Times New Roman"/>
        </w:rPr>
        <w:t xml:space="preserve"> (автоцистерны) воду в объеме согласно зая</w:t>
      </w:r>
      <w:r w:rsidR="005E0DDA">
        <w:rPr>
          <w:rFonts w:ascii="Times New Roman" w:hAnsi="Times New Roman" w:cs="Times New Roman"/>
        </w:rPr>
        <w:t>вке Покупателя</w:t>
      </w:r>
      <w:r w:rsidRPr="001257F4">
        <w:rPr>
          <w:rFonts w:ascii="Times New Roman" w:hAnsi="Times New Roman" w:cs="Times New Roman"/>
        </w:rPr>
        <w:t>.</w:t>
      </w:r>
    </w:p>
    <w:p w14:paraId="2681B353" w14:textId="77777777" w:rsidR="00564D31" w:rsidRPr="001257F4" w:rsidRDefault="00564D31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3.1.2. Обеспечивать </w:t>
      </w:r>
      <w:r w:rsidR="00AD49D3" w:rsidRPr="001257F4">
        <w:rPr>
          <w:rFonts w:ascii="Times New Roman" w:hAnsi="Times New Roman" w:cs="Times New Roman"/>
        </w:rPr>
        <w:t xml:space="preserve">регулярную </w:t>
      </w:r>
      <w:r w:rsidRPr="001257F4">
        <w:rPr>
          <w:rFonts w:ascii="Times New Roman" w:hAnsi="Times New Roman" w:cs="Times New Roman"/>
        </w:rPr>
        <w:t xml:space="preserve">санитарную обработку </w:t>
      </w:r>
      <w:r w:rsidR="00AD49D3" w:rsidRPr="001257F4">
        <w:rPr>
          <w:rFonts w:ascii="Times New Roman" w:hAnsi="Times New Roman" w:cs="Times New Roman"/>
        </w:rPr>
        <w:t>емкости для приема воды и специализированного автотранспорта (автоцистерны).</w:t>
      </w:r>
    </w:p>
    <w:p w14:paraId="58C94E38" w14:textId="77777777" w:rsidR="001162F7" w:rsidRPr="001257F4" w:rsidRDefault="00AD49D3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3.1.3</w:t>
      </w:r>
      <w:r w:rsidR="009C5275" w:rsidRPr="001257F4">
        <w:rPr>
          <w:rFonts w:ascii="Times New Roman" w:hAnsi="Times New Roman" w:cs="Times New Roman"/>
        </w:rPr>
        <w:t>. Производить оплату по настоящему Договору в порядке, размере и в сроки, которые определены настоящим Договором.</w:t>
      </w:r>
    </w:p>
    <w:p w14:paraId="52042A2E" w14:textId="2CE2FD3E" w:rsidR="00A46E60" w:rsidRPr="001257F4" w:rsidRDefault="00AD49D3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3.1.4</w:t>
      </w:r>
      <w:r w:rsidR="009C5275" w:rsidRPr="001257F4">
        <w:rPr>
          <w:rFonts w:ascii="Times New Roman" w:hAnsi="Times New Roman" w:cs="Times New Roman"/>
        </w:rPr>
        <w:t>. Извещать Поставщика в трехдн</w:t>
      </w:r>
      <w:r w:rsidR="001E0820" w:rsidRPr="001257F4">
        <w:rPr>
          <w:rFonts w:ascii="Times New Roman" w:hAnsi="Times New Roman" w:cs="Times New Roman"/>
        </w:rPr>
        <w:t>евный срок об изменениях своего</w:t>
      </w:r>
      <w:r w:rsidR="009C5275" w:rsidRPr="001257F4">
        <w:rPr>
          <w:rFonts w:ascii="Times New Roman" w:hAnsi="Times New Roman" w:cs="Times New Roman"/>
        </w:rPr>
        <w:t xml:space="preserve"> </w:t>
      </w:r>
      <w:r w:rsidR="00A46E60" w:rsidRPr="001257F4">
        <w:rPr>
          <w:rFonts w:ascii="Times New Roman" w:hAnsi="Times New Roman" w:cs="Times New Roman"/>
        </w:rPr>
        <w:t>п</w:t>
      </w:r>
      <w:r w:rsidR="00DB03C3" w:rsidRPr="001257F4">
        <w:rPr>
          <w:rFonts w:ascii="Times New Roman" w:hAnsi="Times New Roman" w:cs="Times New Roman"/>
        </w:rPr>
        <w:t xml:space="preserve">очтового адреса </w:t>
      </w:r>
      <w:r w:rsidR="009C5275" w:rsidRPr="001257F4">
        <w:rPr>
          <w:rFonts w:ascii="Times New Roman" w:hAnsi="Times New Roman" w:cs="Times New Roman"/>
        </w:rPr>
        <w:t xml:space="preserve">и других изменениях, которые могут повлечь за собой ненадлежащее </w:t>
      </w:r>
      <w:r w:rsidR="00A46E60" w:rsidRPr="001257F4">
        <w:rPr>
          <w:rFonts w:ascii="Times New Roman" w:hAnsi="Times New Roman" w:cs="Times New Roman"/>
        </w:rPr>
        <w:t>исполнение настоящего Договора.</w:t>
      </w:r>
    </w:p>
    <w:p w14:paraId="20055C5A" w14:textId="77777777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3.2. Покупатель имеет право: </w:t>
      </w:r>
    </w:p>
    <w:p w14:paraId="08B4A910" w14:textId="35411BB2" w:rsidR="008A1F93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3.2.1. Получать от Поставщика информацию о </w:t>
      </w:r>
      <w:r w:rsidR="00AD49D3" w:rsidRPr="001257F4">
        <w:rPr>
          <w:rFonts w:ascii="Times New Roman" w:hAnsi="Times New Roman" w:cs="Times New Roman"/>
        </w:rPr>
        <w:t xml:space="preserve">параметрах качества воды, характеризующих ее безопасность. </w:t>
      </w:r>
    </w:p>
    <w:p w14:paraId="15C67F6A" w14:textId="77777777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3.2.2. Получать от Поставщика информацию об изменении установленных тарифов на холодную воду. </w:t>
      </w:r>
    </w:p>
    <w:p w14:paraId="3C562F4F" w14:textId="4B776EF4" w:rsidR="00901A7C" w:rsidRPr="00901A7C" w:rsidRDefault="009C5275" w:rsidP="00901A7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3.2.3. Вносить в течен</w:t>
      </w:r>
      <w:r w:rsidR="00067E7E" w:rsidRPr="001257F4">
        <w:rPr>
          <w:rFonts w:ascii="Times New Roman" w:hAnsi="Times New Roman" w:cs="Times New Roman"/>
        </w:rPr>
        <w:t>ие действия Договора заявку на изменение</w:t>
      </w:r>
      <w:r w:rsidRPr="001257F4">
        <w:rPr>
          <w:rFonts w:ascii="Times New Roman" w:hAnsi="Times New Roman" w:cs="Times New Roman"/>
        </w:rPr>
        <w:t xml:space="preserve"> договорных величин отпуска воды.</w:t>
      </w:r>
    </w:p>
    <w:p w14:paraId="162E3617" w14:textId="53C80AE1" w:rsidR="001162F7" w:rsidRPr="001257F4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Порядок временного прекращения или ограничения отпуска воды</w:t>
      </w:r>
    </w:p>
    <w:p w14:paraId="05DDCDA7" w14:textId="77777777" w:rsidR="00067E7E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4.1. Поставщик вправе осуществить временное прекращение или ограничение отпуска холо</w:t>
      </w:r>
      <w:r w:rsidR="008A1F93" w:rsidRPr="001257F4">
        <w:rPr>
          <w:rFonts w:ascii="Times New Roman" w:hAnsi="Times New Roman" w:cs="Times New Roman"/>
        </w:rPr>
        <w:t xml:space="preserve">дной воды Покупателю в случае: </w:t>
      </w:r>
    </w:p>
    <w:p w14:paraId="2927231C" w14:textId="77777777" w:rsidR="009C5275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lastRenderedPageBreak/>
        <w:t xml:space="preserve">- возникновения аварии и (или) устранения последствий аварии на </w:t>
      </w:r>
      <w:r w:rsidR="00DD3CB8" w:rsidRPr="001257F4">
        <w:rPr>
          <w:rFonts w:ascii="Times New Roman" w:hAnsi="Times New Roman" w:cs="Times New Roman"/>
        </w:rPr>
        <w:t>сетях и сооружениях Поставщика;</w:t>
      </w:r>
    </w:p>
    <w:p w14:paraId="5D7ABFCA" w14:textId="77777777" w:rsidR="00067E7E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- существенного ухудшения качества воды; </w:t>
      </w:r>
    </w:p>
    <w:p w14:paraId="491C8153" w14:textId="77777777" w:rsidR="00067E7E" w:rsidRPr="00D33A2E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- </w:t>
      </w:r>
      <w:r w:rsidRPr="00D33A2E">
        <w:rPr>
          <w:rFonts w:ascii="Times New Roman" w:hAnsi="Times New Roman" w:cs="Times New Roman"/>
        </w:rPr>
        <w:t>при необходимости увеличения подачи воды к м</w:t>
      </w:r>
      <w:r w:rsidR="008A1F93" w:rsidRPr="00D33A2E">
        <w:rPr>
          <w:rFonts w:ascii="Times New Roman" w:hAnsi="Times New Roman" w:cs="Times New Roman"/>
        </w:rPr>
        <w:t xml:space="preserve">естам возникновения пожаров; </w:t>
      </w:r>
    </w:p>
    <w:p w14:paraId="659A17EE" w14:textId="479EAC3E" w:rsidR="001162F7" w:rsidRPr="00D33A2E" w:rsidRDefault="008A1F93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33A2E">
        <w:rPr>
          <w:rFonts w:ascii="Times New Roman" w:hAnsi="Times New Roman" w:cs="Times New Roman"/>
        </w:rPr>
        <w:t xml:space="preserve">- </w:t>
      </w:r>
      <w:r w:rsidR="009C5275" w:rsidRPr="00D33A2E">
        <w:rPr>
          <w:rFonts w:ascii="Times New Roman" w:hAnsi="Times New Roman" w:cs="Times New Roman"/>
        </w:rPr>
        <w:t>при неисполнении или ненадлежащем исполнении обязательств по оплате холодной воды, в размере, превышающем размер платы за более чем 1 период платежа, уст</w:t>
      </w:r>
      <w:r w:rsidR="00DD3CB8" w:rsidRPr="00D33A2E">
        <w:rPr>
          <w:rFonts w:ascii="Times New Roman" w:hAnsi="Times New Roman" w:cs="Times New Roman"/>
        </w:rPr>
        <w:t>ановленный настоящим договором.</w:t>
      </w:r>
    </w:p>
    <w:p w14:paraId="6394E9F0" w14:textId="77777777" w:rsidR="00DB03C3" w:rsidRPr="00D33A2E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33A2E">
        <w:rPr>
          <w:rFonts w:ascii="Times New Roman" w:hAnsi="Times New Roman" w:cs="Times New Roman"/>
        </w:rPr>
        <w:t>4.2. Поставщик в течение одних суток со дня временного прекращения и</w:t>
      </w:r>
      <w:r w:rsidR="007C0A13" w:rsidRPr="00D33A2E">
        <w:rPr>
          <w:rFonts w:ascii="Times New Roman" w:hAnsi="Times New Roman" w:cs="Times New Roman"/>
        </w:rPr>
        <w:t>ли ограничения поставки</w:t>
      </w:r>
      <w:r w:rsidRPr="00D33A2E">
        <w:rPr>
          <w:rFonts w:ascii="Times New Roman" w:hAnsi="Times New Roman" w:cs="Times New Roman"/>
        </w:rPr>
        <w:t xml:space="preserve"> воды уведомляет о таком прекращении или ограничении Покупателя. </w:t>
      </w:r>
    </w:p>
    <w:p w14:paraId="62DF8C47" w14:textId="02F49178" w:rsidR="001162F7" w:rsidRPr="00D33A2E" w:rsidRDefault="009C5275" w:rsidP="00D33A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33A2E">
        <w:rPr>
          <w:rFonts w:ascii="Times New Roman" w:hAnsi="Times New Roman" w:cs="Times New Roman"/>
        </w:rPr>
        <w:t xml:space="preserve">4.3. </w:t>
      </w:r>
      <w:r w:rsidR="00D33A2E" w:rsidRPr="00D33A2E">
        <w:rPr>
          <w:rFonts w:ascii="Times New Roman" w:hAnsi="Times New Roman" w:cs="Times New Roman"/>
        </w:rPr>
        <w:t>Уведомление Покупателя</w:t>
      </w:r>
      <w:r w:rsidR="00CF4532" w:rsidRPr="00D33A2E">
        <w:rPr>
          <w:rFonts w:ascii="Times New Roman" w:hAnsi="Times New Roman" w:cs="Times New Roman"/>
        </w:rPr>
        <w:t xml:space="preserve"> о временном прекращении или ограничении </w:t>
      </w:r>
      <w:r w:rsidR="00D33A2E" w:rsidRPr="00D33A2E">
        <w:rPr>
          <w:rFonts w:ascii="Times New Roman" w:hAnsi="Times New Roman" w:cs="Times New Roman"/>
        </w:rPr>
        <w:t xml:space="preserve">поставки воды направляется </w:t>
      </w:r>
      <w:r w:rsidR="00CF4532" w:rsidRPr="00D33A2E">
        <w:rPr>
          <w:rFonts w:ascii="Times New Roman" w:hAnsi="Times New Roman" w:cs="Times New Roman"/>
        </w:rPr>
        <w:t>любыми доступными способами (почтовое отправление, телеграмма, телефонограмма, электронная почта, рассылка через мессенджеры, публикация в СМИ, в том числе через информационные порталы</w:t>
      </w:r>
      <w:r w:rsidR="00D33A2E" w:rsidRPr="00D33A2E">
        <w:rPr>
          <w:rFonts w:ascii="Times New Roman" w:hAnsi="Times New Roman" w:cs="Times New Roman"/>
        </w:rPr>
        <w:t>).</w:t>
      </w:r>
    </w:p>
    <w:p w14:paraId="13553CE6" w14:textId="4791B4A1" w:rsidR="009C5275" w:rsidRPr="00D33A2E" w:rsidRDefault="00791F6E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33A2E">
        <w:rPr>
          <w:rFonts w:ascii="Times New Roman" w:hAnsi="Times New Roman" w:cs="Times New Roman"/>
        </w:rPr>
        <w:t xml:space="preserve">4.4. В случае ограничения, прекращения отпуска воды в связи с неисполнением или ненадлежащем исполнением обязательств по оплате холодной воды, возобновление отпуска воды осуществляется после полной оплаты задолженности. </w:t>
      </w:r>
    </w:p>
    <w:p w14:paraId="480E0DF5" w14:textId="77777777" w:rsidR="001162F7" w:rsidRPr="00D33A2E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33A2E">
        <w:rPr>
          <w:rFonts w:ascii="Times New Roman" w:eastAsia="Times New Roman" w:hAnsi="Times New Roman" w:cs="Times New Roman"/>
          <w:b/>
          <w:color w:val="000000"/>
        </w:rPr>
        <w:t>Учет количества отпущенной воды</w:t>
      </w:r>
    </w:p>
    <w:p w14:paraId="5E3A5801" w14:textId="7F5FA657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5.1. Для учета объемов поставленной Покупателю холодной воды стороны используют приборы учета. Сведения об узлах учета, приборах учета указаны в Приложении № </w:t>
      </w:r>
      <w:r w:rsidR="005E0DDA">
        <w:rPr>
          <w:rFonts w:ascii="Times New Roman" w:hAnsi="Times New Roman" w:cs="Times New Roman"/>
        </w:rPr>
        <w:t>1</w:t>
      </w:r>
      <w:r w:rsidRPr="001257F4">
        <w:rPr>
          <w:rFonts w:ascii="Times New Roman" w:hAnsi="Times New Roman" w:cs="Times New Roman"/>
        </w:rPr>
        <w:t>.</w:t>
      </w:r>
    </w:p>
    <w:p w14:paraId="14412CCE" w14:textId="6E679D94" w:rsidR="009C5275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5.2. Учёт фактически поставленной воды при заправке автотранспорта осуществляется по приборам учёта и </w:t>
      </w:r>
      <w:r w:rsidR="00A46E60" w:rsidRPr="001257F4">
        <w:rPr>
          <w:rFonts w:ascii="Times New Roman" w:hAnsi="Times New Roman" w:cs="Times New Roman"/>
        </w:rPr>
        <w:t>подтверждается подписью в</w:t>
      </w:r>
      <w:r w:rsidRPr="001257F4">
        <w:rPr>
          <w:rFonts w:ascii="Times New Roman" w:hAnsi="Times New Roman" w:cs="Times New Roman"/>
        </w:rPr>
        <w:t xml:space="preserve"> </w:t>
      </w:r>
      <w:r w:rsidR="006F176B" w:rsidRPr="001257F4">
        <w:rPr>
          <w:rFonts w:ascii="Times New Roman" w:hAnsi="Times New Roman" w:cs="Times New Roman"/>
        </w:rPr>
        <w:t xml:space="preserve">«Журнале отпуска воды в специализированный автотранспорт (автоцистерны)» </w:t>
      </w:r>
      <w:r w:rsidRPr="001257F4">
        <w:rPr>
          <w:rFonts w:ascii="Times New Roman" w:hAnsi="Times New Roman" w:cs="Times New Roman"/>
        </w:rPr>
        <w:t>«Журнале потребления холодной воды сто</w:t>
      </w:r>
      <w:r w:rsidR="00EE6C62" w:rsidRPr="001257F4">
        <w:rPr>
          <w:rFonts w:ascii="Times New Roman" w:hAnsi="Times New Roman" w:cs="Times New Roman"/>
        </w:rPr>
        <w:t>ронними организациями», а также</w:t>
      </w:r>
      <w:r w:rsidR="00371644" w:rsidRPr="001257F4">
        <w:rPr>
          <w:rFonts w:ascii="Times New Roman" w:hAnsi="Times New Roman" w:cs="Times New Roman"/>
        </w:rPr>
        <w:t xml:space="preserve"> подписанным А</w:t>
      </w:r>
      <w:r w:rsidRPr="001257F4">
        <w:rPr>
          <w:rFonts w:ascii="Times New Roman" w:hAnsi="Times New Roman" w:cs="Times New Roman"/>
        </w:rPr>
        <w:t xml:space="preserve">ктом </w:t>
      </w:r>
      <w:r w:rsidR="005E0DDA">
        <w:rPr>
          <w:rFonts w:ascii="Times New Roman" w:hAnsi="Times New Roman" w:cs="Times New Roman"/>
        </w:rPr>
        <w:t>об объеме отпущенной (полученной) воды</w:t>
      </w:r>
      <w:r w:rsidRPr="001257F4">
        <w:rPr>
          <w:rFonts w:ascii="Times New Roman" w:hAnsi="Times New Roman" w:cs="Times New Roman"/>
        </w:rPr>
        <w:t>. Поку</w:t>
      </w:r>
      <w:r w:rsidR="005E0DDA">
        <w:rPr>
          <w:rFonts w:ascii="Times New Roman" w:hAnsi="Times New Roman" w:cs="Times New Roman"/>
        </w:rPr>
        <w:t>патель обязуется подписать Акт об объеме отпущенной (полученной) воды. (Приложение №2</w:t>
      </w:r>
      <w:r w:rsidR="00371644" w:rsidRPr="001257F4">
        <w:rPr>
          <w:rFonts w:ascii="Times New Roman" w:hAnsi="Times New Roman" w:cs="Times New Roman"/>
        </w:rPr>
        <w:t>)</w:t>
      </w:r>
      <w:r w:rsidRPr="001257F4">
        <w:rPr>
          <w:rFonts w:ascii="Times New Roman" w:hAnsi="Times New Roman" w:cs="Times New Roman"/>
        </w:rPr>
        <w:t>.</w:t>
      </w:r>
    </w:p>
    <w:p w14:paraId="18151926" w14:textId="151F242C" w:rsidR="00686F52" w:rsidRPr="001257F4" w:rsidRDefault="00686F52" w:rsidP="00686F5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При отсутствии узла учета холодной воды учет фактически отпущенной (полученной) воды</w:t>
      </w:r>
      <w:r w:rsidRPr="001257F4">
        <w:rPr>
          <w:rFonts w:ascii="Times New Roman" w:hAnsi="Times New Roman" w:cs="Times New Roman"/>
        </w:rPr>
        <w:t xml:space="preserve"> осуществляется</w:t>
      </w:r>
      <w:r>
        <w:rPr>
          <w:rFonts w:ascii="Times New Roman" w:hAnsi="Times New Roman" w:cs="Times New Roman"/>
        </w:rPr>
        <w:t xml:space="preserve"> по максимальному объему автоцистерны и количеству рейсов, что </w:t>
      </w:r>
      <w:r w:rsidRPr="001257F4">
        <w:rPr>
          <w:rFonts w:ascii="Times New Roman" w:hAnsi="Times New Roman" w:cs="Times New Roman"/>
        </w:rPr>
        <w:t xml:space="preserve">подтверждается подписью в «Журнале отпуска воды в специализированный автотранспорт (автоцистерны)» «Журнале потребления холодной воды сторонними организациями», а также подписанным Актом </w:t>
      </w:r>
      <w:r>
        <w:rPr>
          <w:rFonts w:ascii="Times New Roman" w:hAnsi="Times New Roman" w:cs="Times New Roman"/>
        </w:rPr>
        <w:t>об объеме отпущенной (полученной) воды</w:t>
      </w:r>
      <w:r w:rsidRPr="001257F4">
        <w:rPr>
          <w:rFonts w:ascii="Times New Roman" w:hAnsi="Times New Roman" w:cs="Times New Roman"/>
        </w:rPr>
        <w:t>. Поку</w:t>
      </w:r>
      <w:r>
        <w:rPr>
          <w:rFonts w:ascii="Times New Roman" w:hAnsi="Times New Roman" w:cs="Times New Roman"/>
        </w:rPr>
        <w:t>патель обязуется подписать Акт об объеме отпущенной (полученной) воды.</w:t>
      </w:r>
      <w:r w:rsidRPr="00686F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(Приложение №2</w:t>
      </w:r>
      <w:r w:rsidRPr="001257F4">
        <w:rPr>
          <w:rFonts w:ascii="Times New Roman" w:hAnsi="Times New Roman" w:cs="Times New Roman"/>
        </w:rPr>
        <w:t>).</w:t>
      </w:r>
    </w:p>
    <w:p w14:paraId="2360A34B" w14:textId="174D9078" w:rsidR="001162F7" w:rsidRPr="001257F4" w:rsidRDefault="00686F52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C5275" w:rsidRPr="001257F4">
        <w:rPr>
          <w:rFonts w:ascii="Times New Roman" w:eastAsia="Times New Roman" w:hAnsi="Times New Roman" w:cs="Times New Roman"/>
          <w:b/>
          <w:color w:val="000000"/>
        </w:rPr>
        <w:t>Цена договора и порядок расчетов</w:t>
      </w:r>
    </w:p>
    <w:p w14:paraId="4D654086" w14:textId="35000F67" w:rsidR="00EE6C62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6.1. Оплата по настоящему Договору осуществляется Покупателем по тарифам на холодную воду, устанавливаемым в порядке, определенном законодательством РФ о государственном регулировании цен (тарифов). Тариф на холодную воду, установленный на дату заключения настоящего Договора</w:t>
      </w:r>
      <w:r w:rsidR="00EE6C62" w:rsidRPr="001257F4">
        <w:rPr>
          <w:rFonts w:ascii="Times New Roman" w:hAnsi="Times New Roman" w:cs="Times New Roman"/>
        </w:rPr>
        <w:t xml:space="preserve">, составляет </w:t>
      </w:r>
      <w:r w:rsidR="008345BD" w:rsidRPr="001257F4">
        <w:rPr>
          <w:rFonts w:ascii="Times New Roman" w:hAnsi="Times New Roman" w:cs="Times New Roman"/>
        </w:rPr>
        <w:t>__________</w:t>
      </w:r>
      <w:r w:rsidR="00DD6CC9" w:rsidRPr="001257F4">
        <w:rPr>
          <w:rFonts w:ascii="Times New Roman" w:hAnsi="Times New Roman" w:cs="Times New Roman"/>
        </w:rPr>
        <w:t xml:space="preserve"> руб./куб.м  с учетом </w:t>
      </w:r>
      <w:r w:rsidR="00811CBD" w:rsidRPr="001257F4">
        <w:rPr>
          <w:rFonts w:ascii="Times New Roman" w:hAnsi="Times New Roman" w:cs="Times New Roman"/>
        </w:rPr>
        <w:t>НДС</w:t>
      </w:r>
      <w:r w:rsidR="00606BD8">
        <w:rPr>
          <w:rFonts w:ascii="Times New Roman" w:hAnsi="Times New Roman" w:cs="Times New Roman"/>
        </w:rPr>
        <w:t xml:space="preserve"> 20%</w:t>
      </w:r>
      <w:r w:rsidR="00EE6C62" w:rsidRPr="001257F4">
        <w:rPr>
          <w:rFonts w:ascii="Times New Roman" w:hAnsi="Times New Roman" w:cs="Times New Roman"/>
        </w:rPr>
        <w:t xml:space="preserve">. </w:t>
      </w:r>
    </w:p>
    <w:p w14:paraId="40692B13" w14:textId="7632ED93" w:rsidR="001162F7" w:rsidRPr="001257F4" w:rsidRDefault="00DB03C3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6.2</w:t>
      </w:r>
      <w:r w:rsidR="00290ABB" w:rsidRPr="001257F4">
        <w:rPr>
          <w:rFonts w:ascii="Times New Roman" w:hAnsi="Times New Roman" w:cs="Times New Roman"/>
        </w:rPr>
        <w:t>. Об изменении</w:t>
      </w:r>
      <w:r w:rsidR="00CD7BC4" w:rsidRPr="001257F4">
        <w:rPr>
          <w:rFonts w:ascii="Times New Roman" w:hAnsi="Times New Roman" w:cs="Times New Roman"/>
        </w:rPr>
        <w:t xml:space="preserve"> </w:t>
      </w:r>
      <w:r w:rsidR="00290ABB" w:rsidRPr="001257F4">
        <w:rPr>
          <w:rFonts w:ascii="Times New Roman" w:hAnsi="Times New Roman" w:cs="Times New Roman"/>
        </w:rPr>
        <w:t xml:space="preserve">стоимости отпуска воды </w:t>
      </w:r>
      <w:r w:rsidR="00DB4316">
        <w:rPr>
          <w:rFonts w:ascii="Times New Roman" w:hAnsi="Times New Roman" w:cs="Times New Roman"/>
        </w:rPr>
        <w:t xml:space="preserve">в связи с изменением </w:t>
      </w:r>
      <w:r w:rsidR="009C5275" w:rsidRPr="001257F4">
        <w:rPr>
          <w:rFonts w:ascii="Times New Roman" w:hAnsi="Times New Roman" w:cs="Times New Roman"/>
        </w:rPr>
        <w:t xml:space="preserve">тарифов на холодную воду </w:t>
      </w:r>
      <w:r w:rsidR="00290ABB" w:rsidRPr="001257F4">
        <w:rPr>
          <w:rFonts w:ascii="Times New Roman" w:hAnsi="Times New Roman" w:cs="Times New Roman"/>
        </w:rPr>
        <w:t xml:space="preserve">Поставщик уведомляет Покупателя </w:t>
      </w:r>
      <w:r w:rsidR="00D33A2E">
        <w:rPr>
          <w:rFonts w:ascii="Times New Roman" w:hAnsi="Times New Roman" w:cs="Times New Roman"/>
        </w:rPr>
        <w:t>посредством размещения информации в платежном документе</w:t>
      </w:r>
      <w:r w:rsidR="00290ABB" w:rsidRPr="001257F4">
        <w:rPr>
          <w:rFonts w:ascii="Times New Roman" w:hAnsi="Times New Roman" w:cs="Times New Roman"/>
        </w:rPr>
        <w:t xml:space="preserve">, при отсутствии письменного отказа Покупателя от </w:t>
      </w:r>
      <w:r w:rsidR="009C5275" w:rsidRPr="001257F4">
        <w:rPr>
          <w:rFonts w:ascii="Times New Roman" w:hAnsi="Times New Roman" w:cs="Times New Roman"/>
        </w:rPr>
        <w:t xml:space="preserve">Договора </w:t>
      </w:r>
      <w:r w:rsidR="00432E61" w:rsidRPr="001257F4">
        <w:rPr>
          <w:rFonts w:ascii="Times New Roman" w:hAnsi="Times New Roman" w:cs="Times New Roman"/>
        </w:rPr>
        <w:t>измененная стоимость</w:t>
      </w:r>
      <w:r w:rsidR="009C5275" w:rsidRPr="001257F4">
        <w:rPr>
          <w:rFonts w:ascii="Times New Roman" w:hAnsi="Times New Roman" w:cs="Times New Roman"/>
        </w:rPr>
        <w:t xml:space="preserve"> считается согласованной Сторонами</w:t>
      </w:r>
      <w:r w:rsidR="00432E61" w:rsidRPr="001257F4">
        <w:rPr>
          <w:rFonts w:ascii="Times New Roman" w:hAnsi="Times New Roman" w:cs="Times New Roman"/>
        </w:rPr>
        <w:t xml:space="preserve"> и не требует подписания дополнительного соглашения к Договору</w:t>
      </w:r>
      <w:r w:rsidR="009C5275" w:rsidRPr="001257F4">
        <w:rPr>
          <w:rFonts w:ascii="Times New Roman" w:hAnsi="Times New Roman" w:cs="Times New Roman"/>
        </w:rPr>
        <w:t xml:space="preserve"> с момента утверждения и введения в действие нового тарифа.</w:t>
      </w:r>
    </w:p>
    <w:p w14:paraId="1DA63BF1" w14:textId="10D5DA1A" w:rsidR="001162F7" w:rsidRPr="001257F4" w:rsidRDefault="00DB03C3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6.3. Оплата холодной воды </w:t>
      </w:r>
      <w:r w:rsidR="009C5275" w:rsidRPr="001257F4">
        <w:rPr>
          <w:rFonts w:ascii="Times New Roman" w:hAnsi="Times New Roman" w:cs="Times New Roman"/>
        </w:rPr>
        <w:t>Покупателем по настоящему договору о</w:t>
      </w:r>
      <w:r w:rsidR="00432E61" w:rsidRPr="001257F4">
        <w:rPr>
          <w:rFonts w:ascii="Times New Roman" w:hAnsi="Times New Roman" w:cs="Times New Roman"/>
        </w:rPr>
        <w:t xml:space="preserve">существляется путём </w:t>
      </w:r>
      <w:r w:rsidR="00A46E60" w:rsidRPr="001257F4">
        <w:rPr>
          <w:rFonts w:ascii="Times New Roman" w:hAnsi="Times New Roman" w:cs="Times New Roman"/>
        </w:rPr>
        <w:t>перечисления</w:t>
      </w:r>
      <w:r w:rsidR="009C5275" w:rsidRPr="001257F4">
        <w:rPr>
          <w:rFonts w:ascii="Times New Roman" w:hAnsi="Times New Roman" w:cs="Times New Roman"/>
        </w:rPr>
        <w:t xml:space="preserve"> денежных средст</w:t>
      </w:r>
      <w:r w:rsidRPr="001257F4">
        <w:rPr>
          <w:rFonts w:ascii="Times New Roman" w:hAnsi="Times New Roman" w:cs="Times New Roman"/>
        </w:rPr>
        <w:t>в на расчетный счет Поставщика до 10</w:t>
      </w:r>
      <w:r w:rsidR="009C5275" w:rsidRPr="001257F4">
        <w:rPr>
          <w:rFonts w:ascii="Times New Roman" w:hAnsi="Times New Roman" w:cs="Times New Roman"/>
        </w:rPr>
        <w:t xml:space="preserve"> числа </w:t>
      </w:r>
      <w:r w:rsidRPr="001257F4">
        <w:rPr>
          <w:rFonts w:ascii="Times New Roman" w:hAnsi="Times New Roman" w:cs="Times New Roman"/>
        </w:rPr>
        <w:t>следующего</w:t>
      </w:r>
      <w:r w:rsidR="009C5275" w:rsidRPr="001257F4">
        <w:rPr>
          <w:rFonts w:ascii="Times New Roman" w:hAnsi="Times New Roman" w:cs="Times New Roman"/>
        </w:rPr>
        <w:t xml:space="preserve"> месяца</w:t>
      </w:r>
      <w:r w:rsidRPr="001257F4">
        <w:rPr>
          <w:rFonts w:ascii="Times New Roman" w:hAnsi="Times New Roman" w:cs="Times New Roman"/>
        </w:rPr>
        <w:t xml:space="preserve"> за расчетным</w:t>
      </w:r>
      <w:r w:rsidR="009C5275" w:rsidRPr="001257F4">
        <w:rPr>
          <w:rFonts w:ascii="Times New Roman" w:hAnsi="Times New Roman" w:cs="Times New Roman"/>
        </w:rPr>
        <w:t xml:space="preserve"> </w:t>
      </w:r>
      <w:r w:rsidRPr="001257F4">
        <w:rPr>
          <w:rFonts w:ascii="Times New Roman" w:hAnsi="Times New Roman" w:cs="Times New Roman"/>
        </w:rPr>
        <w:t>на</w:t>
      </w:r>
      <w:r w:rsidR="00606BD8">
        <w:rPr>
          <w:rFonts w:ascii="Times New Roman" w:hAnsi="Times New Roman" w:cs="Times New Roman"/>
        </w:rPr>
        <w:t xml:space="preserve"> основании платежного документа выставленного до 5 числа месяца за расчетным.</w:t>
      </w:r>
    </w:p>
    <w:p w14:paraId="0D563D55" w14:textId="77777777" w:rsidR="001162F7" w:rsidRPr="001257F4" w:rsidRDefault="0049681F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6.4</w:t>
      </w:r>
      <w:r w:rsidR="009C5275" w:rsidRPr="001257F4">
        <w:rPr>
          <w:rFonts w:ascii="Times New Roman" w:hAnsi="Times New Roman" w:cs="Times New Roman"/>
        </w:rPr>
        <w:t>. Оплата услуг Покупателем должна осуществляться в строгом соответствии с условиями настоящего Договора.</w:t>
      </w:r>
      <w:r w:rsidR="009F286E" w:rsidRPr="001257F4">
        <w:rPr>
          <w:rFonts w:ascii="Times New Roman" w:hAnsi="Times New Roman" w:cs="Times New Roman"/>
        </w:rPr>
        <w:t xml:space="preserve"> </w:t>
      </w:r>
    </w:p>
    <w:p w14:paraId="407BA2DF" w14:textId="433BF56E" w:rsidR="001162F7" w:rsidRPr="001257F4" w:rsidRDefault="0049681F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6.5</w:t>
      </w:r>
      <w:r w:rsidR="00567CCB" w:rsidRPr="001257F4">
        <w:rPr>
          <w:rFonts w:ascii="Times New Roman" w:hAnsi="Times New Roman" w:cs="Times New Roman"/>
        </w:rPr>
        <w:t xml:space="preserve">. </w:t>
      </w:r>
      <w:r w:rsidR="009C5275" w:rsidRPr="001257F4">
        <w:rPr>
          <w:rFonts w:ascii="Times New Roman" w:hAnsi="Times New Roman" w:cs="Times New Roman"/>
        </w:rPr>
        <w:t>Отчетным периодом по настоя</w:t>
      </w:r>
      <w:r w:rsidRPr="001257F4">
        <w:rPr>
          <w:rFonts w:ascii="Times New Roman" w:hAnsi="Times New Roman" w:cs="Times New Roman"/>
        </w:rPr>
        <w:t>щему договору является</w:t>
      </w:r>
      <w:r w:rsidR="00606BD8">
        <w:rPr>
          <w:rFonts w:ascii="Times New Roman" w:hAnsi="Times New Roman" w:cs="Times New Roman"/>
        </w:rPr>
        <w:t xml:space="preserve"> 1 календарный</w:t>
      </w:r>
      <w:bookmarkStart w:id="0" w:name="_GoBack"/>
      <w:bookmarkEnd w:id="0"/>
      <w:r w:rsidRPr="001257F4">
        <w:rPr>
          <w:rFonts w:ascii="Times New Roman" w:hAnsi="Times New Roman" w:cs="Times New Roman"/>
        </w:rPr>
        <w:t xml:space="preserve"> месяц. П</w:t>
      </w:r>
      <w:r w:rsidR="009C5275" w:rsidRPr="001257F4">
        <w:rPr>
          <w:rFonts w:ascii="Times New Roman" w:hAnsi="Times New Roman" w:cs="Times New Roman"/>
        </w:rPr>
        <w:t xml:space="preserve">о окончании отчетного периода, </w:t>
      </w:r>
      <w:r w:rsidR="008C6E11" w:rsidRPr="001257F4">
        <w:rPr>
          <w:rFonts w:ascii="Times New Roman" w:hAnsi="Times New Roman" w:cs="Times New Roman"/>
        </w:rPr>
        <w:t>П</w:t>
      </w:r>
      <w:r w:rsidR="009C5275" w:rsidRPr="001257F4">
        <w:rPr>
          <w:rFonts w:ascii="Times New Roman" w:hAnsi="Times New Roman" w:cs="Times New Roman"/>
        </w:rPr>
        <w:t xml:space="preserve">оставщик </w:t>
      </w:r>
      <w:r w:rsidR="00567CCB" w:rsidRPr="001257F4">
        <w:rPr>
          <w:rFonts w:ascii="Times New Roman" w:hAnsi="Times New Roman" w:cs="Times New Roman"/>
        </w:rPr>
        <w:t xml:space="preserve">направляет </w:t>
      </w:r>
      <w:r w:rsidRPr="001257F4">
        <w:rPr>
          <w:rFonts w:ascii="Times New Roman" w:hAnsi="Times New Roman" w:cs="Times New Roman"/>
        </w:rPr>
        <w:t>платежный документ</w:t>
      </w:r>
      <w:r w:rsidR="009C5275" w:rsidRPr="001257F4">
        <w:rPr>
          <w:rFonts w:ascii="Times New Roman" w:hAnsi="Times New Roman" w:cs="Times New Roman"/>
        </w:rPr>
        <w:t xml:space="preserve"> </w:t>
      </w:r>
      <w:r w:rsidR="00567CCB" w:rsidRPr="001257F4">
        <w:rPr>
          <w:rFonts w:ascii="Times New Roman" w:hAnsi="Times New Roman" w:cs="Times New Roman"/>
        </w:rPr>
        <w:t>почтовым отправлением</w:t>
      </w:r>
      <w:r w:rsidR="009C5275" w:rsidRPr="001257F4">
        <w:rPr>
          <w:rFonts w:ascii="Times New Roman" w:hAnsi="Times New Roman" w:cs="Times New Roman"/>
        </w:rPr>
        <w:t>.</w:t>
      </w:r>
    </w:p>
    <w:p w14:paraId="75431C20" w14:textId="07C31222" w:rsidR="00CD7BC4" w:rsidRPr="001257F4" w:rsidRDefault="00A46E60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6.6</w:t>
      </w:r>
      <w:r w:rsidR="009C5275" w:rsidRPr="001257F4">
        <w:rPr>
          <w:rFonts w:ascii="Times New Roman" w:hAnsi="Times New Roman" w:cs="Times New Roman"/>
        </w:rPr>
        <w:t>. Датой оплаты считается дата п</w:t>
      </w:r>
      <w:r w:rsidR="001162F7" w:rsidRPr="001257F4">
        <w:rPr>
          <w:rFonts w:ascii="Times New Roman" w:hAnsi="Times New Roman" w:cs="Times New Roman"/>
        </w:rPr>
        <w:t>оступления денежных средств на</w:t>
      </w:r>
      <w:r w:rsidR="009C5275" w:rsidRPr="001257F4">
        <w:rPr>
          <w:rFonts w:ascii="Times New Roman" w:hAnsi="Times New Roman" w:cs="Times New Roman"/>
        </w:rPr>
        <w:t xml:space="preserve"> расчётный счёт Поставщика.</w:t>
      </w:r>
    </w:p>
    <w:p w14:paraId="2A9AF6DB" w14:textId="00B33B08" w:rsidR="00CD7BC4" w:rsidRPr="001257F4" w:rsidRDefault="00A46E60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6.7</w:t>
      </w:r>
      <w:r w:rsidR="009C5275" w:rsidRPr="001257F4">
        <w:rPr>
          <w:rFonts w:ascii="Times New Roman" w:hAnsi="Times New Roman" w:cs="Times New Roman"/>
        </w:rPr>
        <w:t xml:space="preserve">. В случае не подписания Покупателем Акта </w:t>
      </w:r>
      <w:r w:rsidR="007F7F0F" w:rsidRPr="001257F4">
        <w:rPr>
          <w:rFonts w:ascii="Times New Roman" w:hAnsi="Times New Roman" w:cs="Times New Roman"/>
        </w:rPr>
        <w:t>об объеме отпущенной (полученной) воды</w:t>
      </w:r>
      <w:r w:rsidR="009C5275" w:rsidRPr="001257F4">
        <w:rPr>
          <w:rFonts w:ascii="Times New Roman" w:hAnsi="Times New Roman" w:cs="Times New Roman"/>
        </w:rPr>
        <w:t xml:space="preserve"> в течение 3 дней с момента получения, услуги считаются оказанными в полном объеме.</w:t>
      </w:r>
    </w:p>
    <w:p w14:paraId="2417057E" w14:textId="77777777" w:rsidR="001162F7" w:rsidRPr="001257F4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14:paraId="223A73E3" w14:textId="77777777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7.1 За неисполнение или ненадлежащее исполнение обязательств по настоящему Договору стороны несут ответственность в соответствии с законодательством РФ.</w:t>
      </w:r>
    </w:p>
    <w:p w14:paraId="377C9F63" w14:textId="2DBC5943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7.2 Покупатель за неисполнение и (или) ненадлежащее исполнение</w:t>
      </w:r>
      <w:r w:rsidR="00AE589E" w:rsidRPr="001257F4">
        <w:rPr>
          <w:rFonts w:ascii="Times New Roman" w:hAnsi="Times New Roman" w:cs="Times New Roman"/>
        </w:rPr>
        <w:t xml:space="preserve"> обязательств по оплате отпущенной</w:t>
      </w:r>
      <w:r w:rsidR="00FB23EE" w:rsidRPr="001257F4">
        <w:rPr>
          <w:rFonts w:ascii="Times New Roman" w:hAnsi="Times New Roman" w:cs="Times New Roman"/>
        </w:rPr>
        <w:t xml:space="preserve"> воды</w:t>
      </w:r>
      <w:r w:rsidRPr="001257F4">
        <w:rPr>
          <w:rFonts w:ascii="Times New Roman" w:hAnsi="Times New Roman" w:cs="Times New Roman"/>
        </w:rPr>
        <w:t xml:space="preserve"> </w:t>
      </w:r>
      <w:r w:rsidR="00C221CB" w:rsidRPr="001257F4">
        <w:rPr>
          <w:rFonts w:ascii="Times New Roman" w:hAnsi="Times New Roman" w:cs="Times New Roman"/>
        </w:rPr>
        <w:t>в сроки,</w:t>
      </w:r>
      <w:r w:rsidR="0049681F" w:rsidRPr="001257F4">
        <w:rPr>
          <w:rFonts w:ascii="Times New Roman" w:hAnsi="Times New Roman" w:cs="Times New Roman"/>
        </w:rPr>
        <w:t xml:space="preserve"> установленные договором</w:t>
      </w:r>
      <w:r w:rsidRPr="001257F4">
        <w:rPr>
          <w:rFonts w:ascii="Times New Roman" w:hAnsi="Times New Roman" w:cs="Times New Roman"/>
        </w:rPr>
        <w:t>, обязан уплатить Поставщику неустойку в размере 1/130 (одной сто тридцатой)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14:paraId="40343FC1" w14:textId="77777777" w:rsidR="001162F7" w:rsidRPr="001257F4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Обстоятельства непреодолимой силы</w:t>
      </w:r>
    </w:p>
    <w:p w14:paraId="2F7EA61B" w14:textId="77777777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8.1. Стороны освобождаются от ответственности за неисполнение либо ненадлежащее исполнение обязательств по</w:t>
      </w:r>
      <w:r w:rsidR="00226F83" w:rsidRPr="001257F4">
        <w:rPr>
          <w:rFonts w:ascii="Times New Roman" w:hAnsi="Times New Roman" w:cs="Times New Roman"/>
        </w:rPr>
        <w:t xml:space="preserve"> настоящему Договору, если оно</w:t>
      </w:r>
      <w:r w:rsidRPr="001257F4">
        <w:rPr>
          <w:rFonts w:ascii="Times New Roman" w:hAnsi="Times New Roman" w:cs="Times New Roman"/>
        </w:rPr>
        <w:t xml:space="preserve"> явилось следствием обстоятельств непреодолимой силы </w:t>
      </w:r>
      <w:r w:rsidR="00B35B5D" w:rsidRPr="001257F4">
        <w:rPr>
          <w:rFonts w:ascii="Times New Roman" w:hAnsi="Times New Roman" w:cs="Times New Roman"/>
        </w:rPr>
        <w:t>и,</w:t>
      </w:r>
      <w:r w:rsidRPr="001257F4">
        <w:rPr>
          <w:rFonts w:ascii="Times New Roman" w:hAnsi="Times New Roman" w:cs="Times New Roman"/>
        </w:rPr>
        <w:t xml:space="preserve"> если эти обстоятельства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последствия, вызванные этими обстоятельствами. </w:t>
      </w:r>
    </w:p>
    <w:p w14:paraId="28B72F3B" w14:textId="43B5044F" w:rsidR="009C5275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lastRenderedPageBreak/>
        <w:t xml:space="preserve">8.2. Сторона, подвергшаяся действию непреодолимой силы, обязана без промедления, не позднее 24 часов, известить другую Сторону любым доступным способом о наступлении указанных обстоятельств или предпринять все действия для уведомления другой Стороны. Извещение должно содержать данные о наступлении и характере указанных обстоятельств. Сторона должна также без промедления, не позднее 24 часов, известить другую Сторону о прекращении таких обстоятельств. </w:t>
      </w:r>
    </w:p>
    <w:p w14:paraId="6B6D40A9" w14:textId="77777777" w:rsidR="001162F7" w:rsidRPr="001257F4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Порядок разрешения споров</w:t>
      </w:r>
    </w:p>
    <w:p w14:paraId="645BA086" w14:textId="7639CE42" w:rsidR="00226F83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9.1.</w:t>
      </w:r>
      <w:r w:rsidR="001E0820" w:rsidRPr="001257F4">
        <w:rPr>
          <w:rFonts w:ascii="Times New Roman" w:hAnsi="Times New Roman" w:cs="Times New Roman"/>
        </w:rPr>
        <w:t xml:space="preserve"> </w:t>
      </w:r>
      <w:r w:rsidRPr="001257F4">
        <w:rPr>
          <w:rFonts w:ascii="Times New Roman" w:hAnsi="Times New Roman" w:cs="Times New Roman"/>
        </w:rPr>
        <w:t xml:space="preserve">В случае не урегулирования возникших споров и разногласий в претензионном порядке все споры, разногласия или требования, возникающие из настоящего Договора или в связи с ним, в том числе </w:t>
      </w:r>
      <w:r w:rsidRPr="00D33A2E">
        <w:rPr>
          <w:rFonts w:ascii="Times New Roman" w:hAnsi="Times New Roman" w:cs="Times New Roman"/>
        </w:rPr>
        <w:t>касающиеся его исполнения, изменения, нарушения, прекращения или недействительности, подлежат ра</w:t>
      </w:r>
      <w:r w:rsidR="00226F83" w:rsidRPr="00D33A2E">
        <w:rPr>
          <w:rFonts w:ascii="Times New Roman" w:hAnsi="Times New Roman" w:cs="Times New Roman"/>
        </w:rPr>
        <w:t>зрешению в суде</w:t>
      </w:r>
      <w:r w:rsidR="00DB4316" w:rsidRPr="00D33A2E">
        <w:rPr>
          <w:rFonts w:ascii="Times New Roman" w:hAnsi="Times New Roman" w:cs="Times New Roman"/>
        </w:rPr>
        <w:t>бном порядке</w:t>
      </w:r>
      <w:r w:rsidRPr="00D33A2E">
        <w:rPr>
          <w:rFonts w:ascii="Times New Roman" w:hAnsi="Times New Roman" w:cs="Times New Roman"/>
        </w:rPr>
        <w:t>.</w:t>
      </w:r>
      <w:r w:rsidRPr="001257F4">
        <w:rPr>
          <w:rFonts w:ascii="Times New Roman" w:hAnsi="Times New Roman" w:cs="Times New Roman"/>
        </w:rPr>
        <w:t xml:space="preserve"> </w:t>
      </w:r>
    </w:p>
    <w:p w14:paraId="23A4014A" w14:textId="66E2E54E" w:rsidR="000D0C39" w:rsidRPr="001257F4" w:rsidRDefault="000D0C39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9.1. При неисполнении или ненадлежащем исполнении Покупателем обязательств по оплате холодной воды в размере, превышающем размер платы за более чем 1 период платежа, установленный настоящим Договором, Поставщик вправе обратиться в суд для взыскания задолженности</w:t>
      </w:r>
      <w:r w:rsidR="00DB4316">
        <w:rPr>
          <w:rFonts w:ascii="Times New Roman" w:hAnsi="Times New Roman" w:cs="Times New Roman"/>
        </w:rPr>
        <w:t xml:space="preserve"> и пени </w:t>
      </w:r>
      <w:r w:rsidRPr="001257F4">
        <w:rPr>
          <w:rFonts w:ascii="Times New Roman" w:hAnsi="Times New Roman" w:cs="Times New Roman"/>
        </w:rPr>
        <w:t>в су</w:t>
      </w:r>
      <w:r w:rsidR="00DB4316">
        <w:rPr>
          <w:rFonts w:ascii="Times New Roman" w:hAnsi="Times New Roman" w:cs="Times New Roman"/>
        </w:rPr>
        <w:t>дебном порядке</w:t>
      </w:r>
      <w:r w:rsidRPr="001257F4">
        <w:rPr>
          <w:rFonts w:ascii="Times New Roman" w:hAnsi="Times New Roman" w:cs="Times New Roman"/>
        </w:rPr>
        <w:t>.</w:t>
      </w:r>
    </w:p>
    <w:p w14:paraId="2D6A143C" w14:textId="77777777" w:rsidR="001162F7" w:rsidRPr="001257F4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Срок действия Договора</w:t>
      </w:r>
    </w:p>
    <w:p w14:paraId="599719C3" w14:textId="75BEBB21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10.1. Настоящий Договор вступает в силу с момента подписания его Сторонами, действует</w:t>
      </w:r>
      <w:r w:rsidR="008345BD" w:rsidRPr="001257F4">
        <w:rPr>
          <w:rFonts w:ascii="Times New Roman" w:hAnsi="Times New Roman" w:cs="Times New Roman"/>
        </w:rPr>
        <w:t xml:space="preserve"> </w:t>
      </w:r>
      <w:r w:rsidR="00F900F2" w:rsidRPr="001257F4">
        <w:rPr>
          <w:rFonts w:ascii="Times New Roman" w:hAnsi="Times New Roman" w:cs="Times New Roman"/>
        </w:rPr>
        <w:t xml:space="preserve">по </w:t>
      </w:r>
      <w:r w:rsidR="00C221CB" w:rsidRPr="001257F4">
        <w:rPr>
          <w:rFonts w:ascii="Times New Roman" w:hAnsi="Times New Roman" w:cs="Times New Roman"/>
        </w:rPr>
        <w:t>___________</w:t>
      </w:r>
      <w:r w:rsidR="008345BD" w:rsidRPr="001257F4">
        <w:rPr>
          <w:rFonts w:ascii="Times New Roman" w:hAnsi="Times New Roman" w:cs="Times New Roman"/>
        </w:rPr>
        <w:t>,</w:t>
      </w:r>
      <w:r w:rsidRPr="001257F4">
        <w:rPr>
          <w:rFonts w:ascii="Times New Roman" w:hAnsi="Times New Roman" w:cs="Times New Roman"/>
        </w:rPr>
        <w:t xml:space="preserve"> в части финансовых обязательств – до полного исполнения их Сторонами. Условия настоящего Договора применяются к отношениям Сторон, возникшим с </w:t>
      </w:r>
      <w:r w:rsidR="00C221CB" w:rsidRPr="001257F4">
        <w:rPr>
          <w:rFonts w:ascii="Times New Roman" w:hAnsi="Times New Roman" w:cs="Times New Roman"/>
        </w:rPr>
        <w:t>________</w:t>
      </w:r>
      <w:r w:rsidR="008345BD" w:rsidRPr="001257F4">
        <w:rPr>
          <w:rFonts w:ascii="Times New Roman" w:hAnsi="Times New Roman" w:cs="Times New Roman"/>
        </w:rPr>
        <w:t>___.</w:t>
      </w:r>
      <w:r w:rsidRPr="001257F4">
        <w:rPr>
          <w:rFonts w:ascii="Times New Roman" w:hAnsi="Times New Roman" w:cs="Times New Roman"/>
        </w:rPr>
        <w:t xml:space="preserve"> </w:t>
      </w:r>
    </w:p>
    <w:p w14:paraId="14C4311F" w14:textId="225FE734" w:rsidR="001162F7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10.2.  Настоящий Договор считается продленным на следующий календарный год и на тех же условиях, если за один месяц до окончания срока его действия ни одна из Сторон не заявит о его прекращении, изменении или о заключении нового Договора. </w:t>
      </w:r>
    </w:p>
    <w:p w14:paraId="3C9D48B7" w14:textId="3543F03B" w:rsidR="00226F83" w:rsidRPr="001257F4" w:rsidRDefault="007F3EAE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10.3</w:t>
      </w:r>
      <w:r w:rsidR="00C221CB" w:rsidRPr="001257F4">
        <w:rPr>
          <w:rFonts w:ascii="Times New Roman" w:hAnsi="Times New Roman" w:cs="Times New Roman"/>
        </w:rPr>
        <w:t>.</w:t>
      </w:r>
      <w:r w:rsidR="009C5275" w:rsidRPr="001257F4">
        <w:rPr>
          <w:rFonts w:ascii="Times New Roman" w:hAnsi="Times New Roman" w:cs="Times New Roman"/>
        </w:rPr>
        <w:t xml:space="preserve"> Досрочное расторжение настоящего Договора может иметь место по соглашению Сторон, либо по основаниям, предусмотренным действующим законодательством РФ. </w:t>
      </w:r>
    </w:p>
    <w:p w14:paraId="78FB6B8B" w14:textId="183A8BEA" w:rsidR="001162F7" w:rsidRPr="001257F4" w:rsidRDefault="007F3EAE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10.4</w:t>
      </w:r>
      <w:r w:rsidR="009C5275" w:rsidRPr="001257F4">
        <w:rPr>
          <w:rFonts w:ascii="Times New Roman" w:hAnsi="Times New Roman" w:cs="Times New Roman"/>
        </w:rPr>
        <w:t>.  В случае расторжения настоящего Договора по инициативе Покупателя, последний должен уведомить об этом Поставщика не менее че</w:t>
      </w:r>
      <w:r w:rsidR="00226F83" w:rsidRPr="001257F4">
        <w:rPr>
          <w:rFonts w:ascii="Times New Roman" w:hAnsi="Times New Roman" w:cs="Times New Roman"/>
        </w:rPr>
        <w:t xml:space="preserve">м за 30 (тридцать) календарных </w:t>
      </w:r>
      <w:r w:rsidR="00FB23EE" w:rsidRPr="001257F4">
        <w:rPr>
          <w:rFonts w:ascii="Times New Roman" w:hAnsi="Times New Roman" w:cs="Times New Roman"/>
        </w:rPr>
        <w:t>дней.</w:t>
      </w:r>
    </w:p>
    <w:p w14:paraId="6CB16760" w14:textId="77777777" w:rsidR="001162F7" w:rsidRPr="001257F4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Другие условия Договора</w:t>
      </w:r>
    </w:p>
    <w:p w14:paraId="6CD7BB91" w14:textId="064E0563" w:rsidR="00226F83" w:rsidRPr="001257F4" w:rsidRDefault="00226F83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11.1</w:t>
      </w:r>
      <w:r w:rsidR="009C5275" w:rsidRPr="001257F4">
        <w:rPr>
          <w:rFonts w:ascii="Times New Roman" w:hAnsi="Times New Roman" w:cs="Times New Roman"/>
        </w:rPr>
        <w:t>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Сторон, кро</w:t>
      </w:r>
      <w:r w:rsidRPr="001257F4">
        <w:rPr>
          <w:rFonts w:ascii="Times New Roman" w:hAnsi="Times New Roman" w:cs="Times New Roman"/>
        </w:rPr>
        <w:t xml:space="preserve">ме п. </w:t>
      </w:r>
      <w:r w:rsidR="007F3EAE" w:rsidRPr="001257F4">
        <w:rPr>
          <w:rFonts w:ascii="Times New Roman" w:hAnsi="Times New Roman" w:cs="Times New Roman"/>
        </w:rPr>
        <w:t>6.2</w:t>
      </w:r>
      <w:r w:rsidRPr="001257F4">
        <w:rPr>
          <w:rFonts w:ascii="Times New Roman" w:hAnsi="Times New Roman" w:cs="Times New Roman"/>
        </w:rPr>
        <w:t>. настоящего договора.</w:t>
      </w:r>
    </w:p>
    <w:p w14:paraId="2B43A6E2" w14:textId="77777777" w:rsidR="009C5275" w:rsidRPr="001257F4" w:rsidRDefault="00226F83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11.2</w:t>
      </w:r>
      <w:r w:rsidR="009C5275" w:rsidRPr="001257F4">
        <w:rPr>
          <w:rFonts w:ascii="Times New Roman" w:hAnsi="Times New Roman" w:cs="Times New Roman"/>
        </w:rPr>
        <w:t xml:space="preserve">. Настоящий договор составлен в двух экземплярах, имеющих одинаковую юридическую силу по одному экземпляру для каждой из Сторон. </w:t>
      </w:r>
    </w:p>
    <w:p w14:paraId="5D65F3A8" w14:textId="77777777" w:rsidR="001162F7" w:rsidRPr="001257F4" w:rsidRDefault="009C5275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Приложения к договору</w:t>
      </w:r>
    </w:p>
    <w:p w14:paraId="2B415FC8" w14:textId="77777777" w:rsidR="00226F83" w:rsidRPr="001257F4" w:rsidRDefault="009C5275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Все Приложения к настоящему Договору являются его неотъемлемой частью: </w:t>
      </w:r>
    </w:p>
    <w:p w14:paraId="52701255" w14:textId="3FEABCDE" w:rsidR="007F3EAE" w:rsidRPr="001257F4" w:rsidRDefault="00DD3CB8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- </w:t>
      </w:r>
      <w:r w:rsidR="009C5275" w:rsidRPr="001257F4">
        <w:rPr>
          <w:rFonts w:ascii="Times New Roman" w:hAnsi="Times New Roman" w:cs="Times New Roman"/>
        </w:rPr>
        <w:t xml:space="preserve">Приложение № </w:t>
      </w:r>
      <w:r w:rsidR="00580035" w:rsidRPr="001257F4">
        <w:rPr>
          <w:rFonts w:ascii="Times New Roman" w:hAnsi="Times New Roman" w:cs="Times New Roman"/>
        </w:rPr>
        <w:t>Сведения об узлах учета и приборах учета;</w:t>
      </w:r>
    </w:p>
    <w:p w14:paraId="060436C7" w14:textId="5FE2C14B" w:rsidR="00226F83" w:rsidRPr="001257F4" w:rsidRDefault="007F3EAE" w:rsidP="00C221C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- Приложение №2</w:t>
      </w:r>
      <w:r w:rsidR="009C5275" w:rsidRPr="001257F4">
        <w:rPr>
          <w:rFonts w:ascii="Times New Roman" w:hAnsi="Times New Roman" w:cs="Times New Roman"/>
        </w:rPr>
        <w:t xml:space="preserve"> </w:t>
      </w:r>
      <w:r w:rsidR="00580035" w:rsidRPr="001257F4">
        <w:rPr>
          <w:rFonts w:ascii="Times New Roman" w:hAnsi="Times New Roman" w:cs="Times New Roman"/>
        </w:rPr>
        <w:t xml:space="preserve">Форма Акта </w:t>
      </w:r>
      <w:r w:rsidR="007F7F0F" w:rsidRPr="001257F4">
        <w:rPr>
          <w:rFonts w:ascii="Times New Roman" w:hAnsi="Times New Roman" w:cs="Times New Roman"/>
        </w:rPr>
        <w:t>об объеме отпущенной (полученной) воды</w:t>
      </w:r>
      <w:r w:rsidR="00580035" w:rsidRPr="001257F4">
        <w:rPr>
          <w:rFonts w:ascii="Times New Roman" w:hAnsi="Times New Roman" w:cs="Times New Roman"/>
        </w:rPr>
        <w:t>.</w:t>
      </w:r>
    </w:p>
    <w:p w14:paraId="7A82ABF1" w14:textId="191E3DAE" w:rsidR="009C5275" w:rsidRPr="001257F4" w:rsidRDefault="008953EB" w:rsidP="00984FDF">
      <w:pPr>
        <w:pStyle w:val="a8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257F4">
        <w:rPr>
          <w:rFonts w:ascii="Times New Roman" w:eastAsia="Times New Roman" w:hAnsi="Times New Roman" w:cs="Times New Roman"/>
          <w:b/>
          <w:color w:val="000000"/>
        </w:rPr>
        <w:t>А</w:t>
      </w:r>
      <w:r w:rsidR="009C5275" w:rsidRPr="001257F4">
        <w:rPr>
          <w:rFonts w:ascii="Times New Roman" w:eastAsia="Times New Roman" w:hAnsi="Times New Roman" w:cs="Times New Roman"/>
          <w:b/>
          <w:color w:val="000000"/>
        </w:rPr>
        <w:t>дреса и реквизиты сторон</w:t>
      </w:r>
    </w:p>
    <w:tbl>
      <w:tblPr>
        <w:tblW w:w="10257" w:type="dxa"/>
        <w:tblLayout w:type="fixed"/>
        <w:tblLook w:val="0000" w:firstRow="0" w:lastRow="0" w:firstColumn="0" w:lastColumn="0" w:noHBand="0" w:noVBand="0"/>
      </w:tblPr>
      <w:tblGrid>
        <w:gridCol w:w="5130"/>
        <w:gridCol w:w="5015"/>
        <w:gridCol w:w="112"/>
      </w:tblGrid>
      <w:tr w:rsidR="007F7F0F" w:rsidRPr="001257F4" w14:paraId="52B3AD1C" w14:textId="77777777" w:rsidTr="00EB5B83">
        <w:trPr>
          <w:gridAfter w:val="1"/>
          <w:wAfter w:w="112" w:type="dxa"/>
          <w:trHeight w:val="4259"/>
        </w:trPr>
        <w:tc>
          <w:tcPr>
            <w:tcW w:w="5130" w:type="dxa"/>
          </w:tcPr>
          <w:p w14:paraId="05B33804" w14:textId="1C10CC50" w:rsidR="00314BC3" w:rsidRPr="001257F4" w:rsidRDefault="009C5275" w:rsidP="00984F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257F4">
              <w:rPr>
                <w:rFonts w:ascii="Times New Roman" w:hAnsi="Times New Roman" w:cs="Times New Roman"/>
              </w:rPr>
              <w:t xml:space="preserve"> </w:t>
            </w:r>
            <w:r w:rsidR="001E0820" w:rsidRPr="001257F4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r w:rsidR="00314BC3" w:rsidRPr="001257F4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7C58F03B" w14:textId="76704B81" w:rsidR="00314BC3" w:rsidRPr="001257F4" w:rsidRDefault="00C221CB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ГПКК «ЦРКК»</w:t>
            </w:r>
          </w:p>
          <w:p w14:paraId="7B0514AC" w14:textId="77777777" w:rsidR="00BB788A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Юридический адрес</w:t>
            </w:r>
            <w:r w:rsidR="00BB788A" w:rsidRPr="001257F4">
              <w:rPr>
                <w:rFonts w:ascii="Times New Roman" w:hAnsi="Times New Roman" w:cs="Times New Roman"/>
              </w:rPr>
              <w:t>/Почтовый адрес</w:t>
            </w:r>
            <w:r w:rsidRPr="001257F4">
              <w:rPr>
                <w:rFonts w:ascii="Times New Roman" w:hAnsi="Times New Roman" w:cs="Times New Roman"/>
              </w:rPr>
              <w:t>:</w:t>
            </w:r>
          </w:p>
          <w:p w14:paraId="0CF6F376" w14:textId="77777777" w:rsidR="00BB788A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 660075, г. Красноярск, </w:t>
            </w:r>
          </w:p>
          <w:p w14:paraId="78E6BBC6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ул. Северо-Енисейская 33, 4 этаж, ком. 5</w:t>
            </w:r>
          </w:p>
          <w:p w14:paraId="46BE86D4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ИНН 2460050766, КПП 246001001, </w:t>
            </w:r>
          </w:p>
          <w:p w14:paraId="16473C13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ОГРН 1022401802136, </w:t>
            </w:r>
          </w:p>
          <w:p w14:paraId="45D85C33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р/с №40602810123300000017 </w:t>
            </w:r>
          </w:p>
          <w:p w14:paraId="1855EC51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в Филиал «Новосибирский» </w:t>
            </w:r>
          </w:p>
          <w:p w14:paraId="3357A675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АО «АЛЬФА-БАНК»</w:t>
            </w:r>
          </w:p>
          <w:p w14:paraId="4499B7D6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к/с 30101810600000000774 </w:t>
            </w:r>
          </w:p>
          <w:p w14:paraId="582E64B5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БИК 045004774</w:t>
            </w:r>
          </w:p>
          <w:p w14:paraId="06DA570A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тел. 8(391) 219-15-18</w:t>
            </w:r>
          </w:p>
          <w:p w14:paraId="0149C19A" w14:textId="77777777" w:rsidR="00314BC3" w:rsidRPr="001257F4" w:rsidRDefault="00314BC3" w:rsidP="00984F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e-mail</w:t>
            </w:r>
            <w:r w:rsidR="002B399A" w:rsidRPr="001257F4">
              <w:rPr>
                <w:rFonts w:ascii="Times New Roman" w:hAnsi="Times New Roman" w:cs="Times New Roman"/>
              </w:rPr>
              <w:t>:</w:t>
            </w:r>
            <w:r w:rsidRPr="001257F4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1257F4">
                <w:rPr>
                  <w:rFonts w:ascii="Times New Roman" w:hAnsi="Times New Roman" w:cs="Times New Roman"/>
                </w:rPr>
                <w:t>crkk@inbox.ru</w:t>
              </w:r>
            </w:hyperlink>
            <w:r w:rsidRPr="001257F4">
              <w:rPr>
                <w:rFonts w:ascii="Times New Roman" w:hAnsi="Times New Roman" w:cs="Times New Roman"/>
              </w:rPr>
              <w:t xml:space="preserve"> </w:t>
            </w:r>
            <w:r w:rsidRPr="001257F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14:paraId="0594CF72" w14:textId="77777777" w:rsidR="00314BC3" w:rsidRPr="001257F4" w:rsidRDefault="00314BC3" w:rsidP="00984FD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5" w:type="dxa"/>
          </w:tcPr>
          <w:p w14:paraId="38E6F91F" w14:textId="77103856" w:rsidR="00314BC3" w:rsidRPr="001257F4" w:rsidRDefault="001E0820" w:rsidP="00984F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57F4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="00314BC3" w:rsidRPr="001257F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0FEFDBC9" w14:textId="77777777" w:rsidR="00314BC3" w:rsidRPr="001257F4" w:rsidRDefault="00314BC3" w:rsidP="00984FDF">
            <w:pPr>
              <w:pBdr>
                <w:bottom w:val="single" w:sz="12" w:space="1" w:color="auto"/>
              </w:pBd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FCF671C" w14:textId="1DBC6B43" w:rsidR="008345BD" w:rsidRPr="001257F4" w:rsidRDefault="008345BD" w:rsidP="00C221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257F4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221CB" w:rsidRPr="001257F4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</w:tc>
      </w:tr>
      <w:tr w:rsidR="00314BC3" w:rsidRPr="001257F4" w14:paraId="1B6DEC45" w14:textId="77777777" w:rsidTr="00EB5B8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768"/>
        </w:trPr>
        <w:tc>
          <w:tcPr>
            <w:tcW w:w="5130" w:type="dxa"/>
          </w:tcPr>
          <w:p w14:paraId="5204E276" w14:textId="7166B84B" w:rsidR="0025741E" w:rsidRPr="001257F4" w:rsidRDefault="001E0820" w:rsidP="0098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57F4">
              <w:rPr>
                <w:rFonts w:ascii="Times New Roman" w:eastAsia="Times New Roman" w:hAnsi="Times New Roman" w:cs="Times New Roman"/>
              </w:rPr>
              <w:t>Поставщик</w:t>
            </w:r>
          </w:p>
          <w:p w14:paraId="1FA282F3" w14:textId="1E18F2A1" w:rsidR="00314BC3" w:rsidRPr="001257F4" w:rsidRDefault="00C31381" w:rsidP="00C2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57F4">
              <w:rPr>
                <w:rFonts w:ascii="Times New Roman" w:eastAsia="Times New Roman" w:hAnsi="Times New Roman" w:cs="Times New Roman"/>
              </w:rPr>
              <w:t xml:space="preserve">_________________ </w:t>
            </w:r>
          </w:p>
        </w:tc>
        <w:tc>
          <w:tcPr>
            <w:tcW w:w="5127" w:type="dxa"/>
            <w:gridSpan w:val="2"/>
          </w:tcPr>
          <w:p w14:paraId="16FAE09B" w14:textId="346183FA" w:rsidR="00314BC3" w:rsidRPr="001257F4" w:rsidRDefault="001E0820" w:rsidP="0098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57F4">
              <w:rPr>
                <w:rFonts w:ascii="Times New Roman" w:eastAsia="Times New Roman" w:hAnsi="Times New Roman" w:cs="Times New Roman"/>
              </w:rPr>
              <w:t>Покупатель</w:t>
            </w:r>
          </w:p>
          <w:p w14:paraId="2E2D504A" w14:textId="77777777" w:rsidR="00314BC3" w:rsidRPr="001257F4" w:rsidRDefault="00314BC3" w:rsidP="0098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  <w:snapToGrid w:val="0"/>
              </w:rPr>
              <w:t>_________________</w:t>
            </w:r>
            <w:r w:rsidRPr="001257F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11ED1B7" w14:textId="06A549AB" w:rsidR="00520FCF" w:rsidRDefault="00520FCF" w:rsidP="00984FDF">
      <w:pPr>
        <w:tabs>
          <w:tab w:val="left" w:pos="3675"/>
        </w:tabs>
        <w:jc w:val="both"/>
        <w:rPr>
          <w:rFonts w:ascii="Times New Roman" w:hAnsi="Times New Roman" w:cs="Times New Roman"/>
        </w:rPr>
      </w:pPr>
    </w:p>
    <w:p w14:paraId="0E07D41B" w14:textId="77777777" w:rsidR="00901A7C" w:rsidRPr="001257F4" w:rsidRDefault="00901A7C" w:rsidP="00984FDF">
      <w:pPr>
        <w:tabs>
          <w:tab w:val="left" w:pos="3675"/>
        </w:tabs>
        <w:jc w:val="both"/>
        <w:rPr>
          <w:rFonts w:ascii="Times New Roman" w:hAnsi="Times New Roman" w:cs="Times New Roman"/>
        </w:rPr>
      </w:pPr>
    </w:p>
    <w:p w14:paraId="23ABC6FB" w14:textId="70697A29" w:rsidR="0025741E" w:rsidRPr="001257F4" w:rsidRDefault="0025741E" w:rsidP="00984FDF">
      <w:pPr>
        <w:tabs>
          <w:tab w:val="left" w:pos="36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257F4">
        <w:rPr>
          <w:rFonts w:ascii="Times New Roman" w:hAnsi="Times New Roman" w:cs="Times New Roman"/>
          <w:sz w:val="20"/>
          <w:szCs w:val="20"/>
        </w:rPr>
        <w:t xml:space="preserve">Исп.: </w:t>
      </w:r>
    </w:p>
    <w:p w14:paraId="19805ADA" w14:textId="77777777" w:rsidR="007F7F0F" w:rsidRPr="001257F4" w:rsidRDefault="007F7F0F" w:rsidP="00984FDF">
      <w:pPr>
        <w:tabs>
          <w:tab w:val="left" w:pos="3675"/>
        </w:tabs>
        <w:jc w:val="both"/>
        <w:rPr>
          <w:rFonts w:ascii="Times New Roman" w:hAnsi="Times New Roman" w:cs="Times New Roman"/>
        </w:rPr>
      </w:pPr>
    </w:p>
    <w:p w14:paraId="0FFD3FDD" w14:textId="77777777" w:rsidR="0025741E" w:rsidRPr="001257F4" w:rsidRDefault="0025741E" w:rsidP="00C221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lastRenderedPageBreak/>
        <w:t>Приложение № 1</w:t>
      </w:r>
    </w:p>
    <w:p w14:paraId="0187A900" w14:textId="77777777" w:rsidR="0025741E" w:rsidRPr="001257F4" w:rsidRDefault="0025741E" w:rsidP="00C221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к </w:t>
      </w:r>
      <w:r w:rsidR="008345BD" w:rsidRPr="001257F4">
        <w:rPr>
          <w:rFonts w:ascii="Times New Roman" w:hAnsi="Times New Roman" w:cs="Times New Roman"/>
        </w:rPr>
        <w:t>д</w:t>
      </w:r>
      <w:r w:rsidRPr="001257F4">
        <w:rPr>
          <w:rFonts w:ascii="Times New Roman" w:hAnsi="Times New Roman" w:cs="Times New Roman"/>
        </w:rPr>
        <w:t xml:space="preserve">оговору поставки холодной воды </w:t>
      </w:r>
    </w:p>
    <w:p w14:paraId="4C6B22D1" w14:textId="77777777" w:rsidR="0025741E" w:rsidRPr="001257F4" w:rsidRDefault="0025741E" w:rsidP="00C22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257F4">
        <w:rPr>
          <w:rFonts w:ascii="Times New Roman" w:hAnsi="Times New Roman" w:cs="Times New Roman"/>
        </w:rPr>
        <w:t xml:space="preserve">в автоцистерны </w:t>
      </w:r>
      <w:r w:rsidR="00C10FDF" w:rsidRPr="001257F4">
        <w:rPr>
          <w:rFonts w:ascii="Times New Roman" w:hAnsi="Times New Roman" w:cs="Times New Roman"/>
        </w:rPr>
        <w:t xml:space="preserve">от </w:t>
      </w:r>
      <w:r w:rsidR="008345BD" w:rsidRPr="001257F4">
        <w:rPr>
          <w:rFonts w:ascii="Times New Roman" w:hAnsi="Times New Roman" w:cs="Times New Roman"/>
        </w:rPr>
        <w:t>___________</w:t>
      </w:r>
      <w:r w:rsidRPr="001257F4">
        <w:rPr>
          <w:rFonts w:ascii="Times New Roman" w:hAnsi="Times New Roman" w:cs="Times New Roman"/>
        </w:rPr>
        <w:t xml:space="preserve"> </w:t>
      </w:r>
      <w:r w:rsidR="008345BD" w:rsidRPr="001257F4">
        <w:rPr>
          <w:rFonts w:ascii="Times New Roman" w:hAnsi="Times New Roman" w:cs="Times New Roman"/>
        </w:rPr>
        <w:t>№_____</w:t>
      </w:r>
    </w:p>
    <w:p w14:paraId="45238025" w14:textId="77777777" w:rsidR="0025741E" w:rsidRPr="001257F4" w:rsidRDefault="0025741E" w:rsidP="00984FD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7DF7F709" w14:textId="77777777" w:rsidR="0025741E" w:rsidRPr="001257F4" w:rsidRDefault="0025741E" w:rsidP="00984FD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CCD0E2E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5C291" w14:textId="77777777" w:rsidR="0025741E" w:rsidRPr="001257F4" w:rsidRDefault="0025741E" w:rsidP="00C221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57F4">
        <w:rPr>
          <w:rFonts w:ascii="Times New Roman" w:hAnsi="Times New Roman" w:cs="Times New Roman"/>
          <w:b/>
        </w:rPr>
        <w:t>СВЕДЕНИЯ</w:t>
      </w:r>
    </w:p>
    <w:p w14:paraId="5F2615EE" w14:textId="77777777" w:rsidR="0025741E" w:rsidRPr="001257F4" w:rsidRDefault="0025741E" w:rsidP="00C221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57F4">
        <w:rPr>
          <w:rFonts w:ascii="Times New Roman" w:hAnsi="Times New Roman" w:cs="Times New Roman"/>
          <w:b/>
        </w:rPr>
        <w:t>об узлах и приборах учета холодной воды</w:t>
      </w:r>
    </w:p>
    <w:p w14:paraId="532442D2" w14:textId="77777777" w:rsidR="0025741E" w:rsidRPr="001257F4" w:rsidRDefault="0025741E" w:rsidP="00984F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10"/>
        <w:gridCol w:w="2693"/>
        <w:gridCol w:w="2693"/>
      </w:tblGrid>
      <w:tr w:rsidR="0025741E" w:rsidRPr="001257F4" w14:paraId="35F0026E" w14:textId="77777777" w:rsidTr="00C221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59B1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840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Показания приборов учета на начало подачи ресурса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DFF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Дата опломбирования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4F2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Дата очередной поверки </w:t>
            </w:r>
          </w:p>
        </w:tc>
      </w:tr>
      <w:tr w:rsidR="0025741E" w:rsidRPr="001257F4" w14:paraId="4B9DAAD7" w14:textId="77777777" w:rsidTr="00C221CB">
        <w:trPr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99F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36D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E33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696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25741E" w:rsidRPr="001257F4" w14:paraId="67EF5217" w14:textId="77777777" w:rsidTr="00C221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D0FB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1A8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944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A60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2D258E" w14:textId="77777777" w:rsidR="0025741E" w:rsidRPr="001257F4" w:rsidRDefault="0025741E" w:rsidP="00984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4EAFB7" w14:textId="55C37081" w:rsidR="0025741E" w:rsidRPr="001257F4" w:rsidRDefault="0025741E" w:rsidP="00984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3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3096"/>
        <w:gridCol w:w="1276"/>
        <w:gridCol w:w="2268"/>
        <w:gridCol w:w="2268"/>
      </w:tblGrid>
      <w:tr w:rsidR="0025741E" w:rsidRPr="001257F4" w14:paraId="1FE5EE80" w14:textId="77777777" w:rsidTr="00C221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425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022A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Расположение узла учета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CD1E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Диаметр прибора учета, мм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B2CA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Марка и заводской номер прибора учета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6BF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Технический паспорт прилагается (указать количество листов) </w:t>
            </w:r>
          </w:p>
        </w:tc>
      </w:tr>
      <w:tr w:rsidR="0025741E" w:rsidRPr="001257F4" w14:paraId="7F8B29EF" w14:textId="77777777" w:rsidTr="00C221CB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786B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B7F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CD3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B48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E94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25741E" w:rsidRPr="001257F4" w14:paraId="6D775E89" w14:textId="77777777" w:rsidTr="00C221CB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28B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1</w:t>
            </w:r>
          </w:p>
          <w:p w14:paraId="353806C5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416876DA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761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A71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F199" w14:textId="77777777" w:rsidR="0025741E" w:rsidRPr="001257F4" w:rsidRDefault="0025741E" w:rsidP="0098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729373" w14:textId="77777777" w:rsidR="0025741E" w:rsidRPr="001257F4" w:rsidRDefault="0025741E" w:rsidP="00984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4FAB93" w14:textId="19510F44" w:rsidR="0025741E" w:rsidRPr="001257F4" w:rsidRDefault="0025741E" w:rsidP="00984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25741E" w:rsidRPr="001257F4" w14:paraId="36EFEB35" w14:textId="77777777" w:rsidTr="00533E89">
        <w:tc>
          <w:tcPr>
            <w:tcW w:w="4898" w:type="dxa"/>
          </w:tcPr>
          <w:p w14:paraId="6733239C" w14:textId="77777777" w:rsidR="001E0820" w:rsidRPr="001257F4" w:rsidRDefault="001E0820" w:rsidP="0098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57F4">
              <w:rPr>
                <w:rFonts w:ascii="Times New Roman" w:eastAsia="Times New Roman" w:hAnsi="Times New Roman" w:cs="Times New Roman"/>
              </w:rPr>
              <w:t>Поставщик</w:t>
            </w:r>
          </w:p>
          <w:p w14:paraId="2BC03304" w14:textId="05A35CFE" w:rsidR="0025741E" w:rsidRPr="001257F4" w:rsidRDefault="0025741E" w:rsidP="00984F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14:paraId="0771E1CB" w14:textId="6299D2E9" w:rsidR="0025741E" w:rsidRPr="001257F4" w:rsidRDefault="001E0820" w:rsidP="0098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1257F4">
              <w:rPr>
                <w:rFonts w:ascii="Times New Roman" w:eastAsia="Times New Roman" w:hAnsi="Times New Roman" w:cs="Times New Roman"/>
              </w:rPr>
              <w:t>Покупатель</w:t>
            </w:r>
          </w:p>
        </w:tc>
      </w:tr>
      <w:tr w:rsidR="0025741E" w:rsidRPr="001257F4" w14:paraId="6A00F8B3" w14:textId="77777777" w:rsidTr="00533E89">
        <w:trPr>
          <w:trHeight w:val="669"/>
        </w:trPr>
        <w:tc>
          <w:tcPr>
            <w:tcW w:w="4898" w:type="dxa"/>
          </w:tcPr>
          <w:p w14:paraId="2D1F2E84" w14:textId="77777777" w:rsidR="0025741E" w:rsidRPr="001257F4" w:rsidRDefault="0025741E" w:rsidP="00984FDF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204844C3" w14:textId="16D401A0" w:rsidR="0049681F" w:rsidRPr="001257F4" w:rsidRDefault="0025741E" w:rsidP="0098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57F4">
              <w:rPr>
                <w:rFonts w:ascii="Times New Roman" w:hAnsi="Times New Roman" w:cs="Times New Roman"/>
              </w:rPr>
              <w:t xml:space="preserve">_____________________ </w:t>
            </w:r>
          </w:p>
          <w:p w14:paraId="0F82B945" w14:textId="77777777" w:rsidR="0025741E" w:rsidRPr="001257F4" w:rsidRDefault="0025741E" w:rsidP="00984FD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14:paraId="250A4A09" w14:textId="77777777" w:rsidR="0025741E" w:rsidRPr="001257F4" w:rsidRDefault="0025741E" w:rsidP="00984FDF">
            <w:pPr>
              <w:jc w:val="both"/>
              <w:rPr>
                <w:rFonts w:ascii="Times New Roman" w:hAnsi="Times New Roman" w:cs="Times New Roman"/>
              </w:rPr>
            </w:pPr>
          </w:p>
          <w:p w14:paraId="16C6F711" w14:textId="77777777" w:rsidR="0025741E" w:rsidRPr="001257F4" w:rsidRDefault="0025741E" w:rsidP="00984FDF">
            <w:pPr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________________</w:t>
            </w:r>
            <w:r w:rsidR="00C10FDF" w:rsidRPr="001257F4">
              <w:rPr>
                <w:rFonts w:ascii="Times New Roman" w:hAnsi="Times New Roman" w:cs="Times New Roman"/>
              </w:rPr>
              <w:t xml:space="preserve">_____ </w:t>
            </w:r>
          </w:p>
        </w:tc>
      </w:tr>
    </w:tbl>
    <w:p w14:paraId="4251EDB4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18E3D6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E97397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044272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75DA0B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3AAE8A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46B61B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C4F8B5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861BDB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E7942B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2C403D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A93F80" w14:textId="77777777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EE2F6F" w14:textId="178D0DA4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9EB874" w14:textId="6C2A1CA8" w:rsidR="0025741E" w:rsidRPr="001257F4" w:rsidRDefault="0025741E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9A5377" w14:textId="0980CE95" w:rsidR="007F7F0F" w:rsidRPr="001257F4" w:rsidRDefault="007F7F0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81CF25" w14:textId="67F48DF0" w:rsidR="007F7F0F" w:rsidRPr="001257F4" w:rsidRDefault="007F7F0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F625AD" w14:textId="1D10307F" w:rsidR="007F7F0F" w:rsidRPr="001257F4" w:rsidRDefault="007F7F0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213907" w14:textId="4295808F" w:rsidR="007F7F0F" w:rsidRPr="001257F4" w:rsidRDefault="007F7F0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71BE92" w14:textId="32A8D1F6" w:rsidR="007F7F0F" w:rsidRPr="001257F4" w:rsidRDefault="007F7F0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8BAC00" w14:textId="3652497A" w:rsidR="007F7F0F" w:rsidRPr="001257F4" w:rsidRDefault="007F7F0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D9A01F" w14:textId="70E06DB8" w:rsidR="007F7F0F" w:rsidRPr="001257F4" w:rsidRDefault="007F7F0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DE2F57" w14:textId="22CB146B" w:rsidR="007F7F0F" w:rsidRPr="001257F4" w:rsidRDefault="007F7F0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499C62" w14:textId="6E3A4329" w:rsidR="007F7F0F" w:rsidRDefault="007F7F0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2F62EC" w14:textId="5D60BF03" w:rsidR="001257F4" w:rsidRDefault="001257F4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8CC090" w14:textId="29C4326D" w:rsidR="00901A7C" w:rsidRDefault="00901A7C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CF3877" w14:textId="77777777" w:rsidR="00901A7C" w:rsidRPr="001257F4" w:rsidRDefault="00901A7C" w:rsidP="00984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16E8D2" w14:textId="77777777" w:rsidR="0049681F" w:rsidRPr="001257F4" w:rsidRDefault="0049681F" w:rsidP="00984FDF">
      <w:pPr>
        <w:tabs>
          <w:tab w:val="left" w:pos="36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257F4">
        <w:rPr>
          <w:rFonts w:ascii="Times New Roman" w:hAnsi="Times New Roman" w:cs="Times New Roman"/>
          <w:sz w:val="20"/>
          <w:szCs w:val="20"/>
        </w:rPr>
        <w:t xml:space="preserve">Исп.: </w:t>
      </w:r>
    </w:p>
    <w:p w14:paraId="7FEEA058" w14:textId="77777777" w:rsidR="006727D7" w:rsidRPr="001257F4" w:rsidRDefault="006727D7" w:rsidP="00C221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lastRenderedPageBreak/>
        <w:t>Приложение № 2</w:t>
      </w:r>
    </w:p>
    <w:p w14:paraId="008A4B15" w14:textId="77777777" w:rsidR="006727D7" w:rsidRPr="001257F4" w:rsidRDefault="006727D7" w:rsidP="00C221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к Договору поставки холодной воды </w:t>
      </w:r>
    </w:p>
    <w:p w14:paraId="546F0286" w14:textId="77777777" w:rsidR="006727D7" w:rsidRPr="001257F4" w:rsidRDefault="006727D7" w:rsidP="00C221CB">
      <w:pPr>
        <w:jc w:val="right"/>
        <w:rPr>
          <w:rFonts w:ascii="Times New Roman" w:hAnsi="Times New Roman" w:cs="Times New Roman"/>
          <w:b/>
        </w:rPr>
      </w:pPr>
      <w:r w:rsidRPr="001257F4">
        <w:rPr>
          <w:rFonts w:ascii="Times New Roman" w:hAnsi="Times New Roman" w:cs="Times New Roman"/>
        </w:rPr>
        <w:t xml:space="preserve">в автоцистерны </w:t>
      </w:r>
      <w:r w:rsidR="008345BD" w:rsidRPr="001257F4">
        <w:rPr>
          <w:rFonts w:ascii="Times New Roman" w:hAnsi="Times New Roman" w:cs="Times New Roman"/>
        </w:rPr>
        <w:t>от ________</w:t>
      </w:r>
      <w:r w:rsidRPr="001257F4">
        <w:rPr>
          <w:rFonts w:ascii="Times New Roman" w:hAnsi="Times New Roman" w:cs="Times New Roman"/>
        </w:rPr>
        <w:t xml:space="preserve"> </w:t>
      </w:r>
      <w:r w:rsidR="00C10FDF" w:rsidRPr="001257F4">
        <w:rPr>
          <w:rFonts w:ascii="Times New Roman" w:hAnsi="Times New Roman" w:cs="Times New Roman"/>
        </w:rPr>
        <w:t>№</w:t>
      </w:r>
      <w:r w:rsidR="008345BD" w:rsidRPr="001257F4">
        <w:rPr>
          <w:rFonts w:ascii="Times New Roman" w:hAnsi="Times New Roman" w:cs="Times New Roman"/>
        </w:rPr>
        <w:t>______</w:t>
      </w:r>
    </w:p>
    <w:p w14:paraId="41C0BABA" w14:textId="77777777" w:rsidR="006727D7" w:rsidRPr="001257F4" w:rsidRDefault="006727D7" w:rsidP="00984FDF">
      <w:pPr>
        <w:jc w:val="both"/>
        <w:rPr>
          <w:rFonts w:ascii="Times New Roman" w:hAnsi="Times New Roman" w:cs="Times New Roman"/>
          <w:b/>
        </w:rPr>
      </w:pPr>
    </w:p>
    <w:p w14:paraId="19C85407" w14:textId="3C45ABAE" w:rsidR="0025741E" w:rsidRPr="001257F4" w:rsidRDefault="0025741E" w:rsidP="00C221CB">
      <w:pPr>
        <w:spacing w:after="0"/>
        <w:jc w:val="center"/>
        <w:rPr>
          <w:rFonts w:ascii="Times New Roman" w:hAnsi="Times New Roman" w:cs="Times New Roman"/>
          <w:b/>
        </w:rPr>
      </w:pPr>
      <w:r w:rsidRPr="001257F4">
        <w:rPr>
          <w:rFonts w:ascii="Times New Roman" w:hAnsi="Times New Roman" w:cs="Times New Roman"/>
          <w:b/>
        </w:rPr>
        <w:t xml:space="preserve">Акт № ___                      </w:t>
      </w:r>
      <w:r w:rsidRPr="001257F4">
        <w:rPr>
          <w:rFonts w:ascii="Times New Roman" w:hAnsi="Times New Roman" w:cs="Times New Roman"/>
        </w:rPr>
        <w:t>.</w:t>
      </w:r>
    </w:p>
    <w:p w14:paraId="4DBCD8BE" w14:textId="63E27A01" w:rsidR="0025741E" w:rsidRPr="001257F4" w:rsidRDefault="00A46E60" w:rsidP="00C221CB">
      <w:pPr>
        <w:spacing w:after="0"/>
        <w:jc w:val="center"/>
        <w:rPr>
          <w:rFonts w:ascii="Times New Roman" w:hAnsi="Times New Roman" w:cs="Times New Roman"/>
          <w:b/>
        </w:rPr>
      </w:pPr>
      <w:r w:rsidRPr="001257F4">
        <w:rPr>
          <w:rFonts w:ascii="Times New Roman" w:hAnsi="Times New Roman" w:cs="Times New Roman"/>
          <w:b/>
        </w:rPr>
        <w:t>Об объеме отпущенной (полученной) воды</w:t>
      </w:r>
    </w:p>
    <w:p w14:paraId="60D3C3F8" w14:textId="77777777" w:rsidR="0025741E" w:rsidRPr="001257F4" w:rsidRDefault="0025741E" w:rsidP="00984FDF">
      <w:pPr>
        <w:jc w:val="both"/>
        <w:rPr>
          <w:rFonts w:ascii="Times New Roman" w:hAnsi="Times New Roman" w:cs="Times New Roman"/>
        </w:rPr>
      </w:pPr>
    </w:p>
    <w:p w14:paraId="3711DDDB" w14:textId="1A0EB179" w:rsidR="0025741E" w:rsidRPr="001257F4" w:rsidRDefault="0025741E" w:rsidP="00984FDF">
      <w:pPr>
        <w:widowControl w:val="0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Государственное Предприятие Красноярского края «Центр развития коммунального комплекса»,</w:t>
      </w:r>
    </w:p>
    <w:p w14:paraId="4378EF74" w14:textId="77777777" w:rsidR="0025741E" w:rsidRPr="001257F4" w:rsidRDefault="0025741E" w:rsidP="00984FDF">
      <w:pPr>
        <w:spacing w:line="360" w:lineRule="auto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 в лице ______________________________________________________________________________________</w:t>
      </w:r>
    </w:p>
    <w:p w14:paraId="11870744" w14:textId="3060C25B" w:rsidR="0025741E" w:rsidRPr="001257F4" w:rsidRDefault="00C221CB" w:rsidP="00984FDF">
      <w:pPr>
        <w:spacing w:after="40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Покупатель</w:t>
      </w:r>
      <w:r w:rsidR="0025741E" w:rsidRPr="001257F4">
        <w:rPr>
          <w:rFonts w:ascii="Times New Roman" w:hAnsi="Times New Roman" w:cs="Times New Roman"/>
        </w:rPr>
        <w:t>________________________________________________________________</w:t>
      </w:r>
      <w:r w:rsidRPr="001257F4">
        <w:rPr>
          <w:rFonts w:ascii="Times New Roman" w:hAnsi="Times New Roman" w:cs="Times New Roman"/>
        </w:rPr>
        <w:t>__________________</w:t>
      </w:r>
    </w:p>
    <w:p w14:paraId="042E722E" w14:textId="77777777" w:rsidR="0025741E" w:rsidRPr="001257F4" w:rsidRDefault="0025741E" w:rsidP="00984FDF">
      <w:pPr>
        <w:spacing w:after="40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04DF0437" w14:textId="77777777" w:rsidR="0025741E" w:rsidRPr="001257F4" w:rsidRDefault="0025741E" w:rsidP="00984FDF">
      <w:pPr>
        <w:spacing w:after="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6432"/>
        <w:gridCol w:w="1000"/>
        <w:gridCol w:w="1333"/>
      </w:tblGrid>
      <w:tr w:rsidR="0025741E" w:rsidRPr="001257F4" w14:paraId="74D5556A" w14:textId="77777777" w:rsidTr="006727D7">
        <w:trPr>
          <w:trHeight w:val="728"/>
        </w:trPr>
        <w:tc>
          <w:tcPr>
            <w:tcW w:w="466" w:type="dxa"/>
            <w:vAlign w:val="center"/>
          </w:tcPr>
          <w:p w14:paraId="7AB1599D" w14:textId="77777777" w:rsidR="0025741E" w:rsidRPr="001257F4" w:rsidRDefault="0025741E" w:rsidP="00984FDF">
            <w:pPr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32" w:type="dxa"/>
            <w:vAlign w:val="center"/>
          </w:tcPr>
          <w:p w14:paraId="00C7DF9D" w14:textId="77777777" w:rsidR="0025741E" w:rsidRPr="001257F4" w:rsidRDefault="0025741E" w:rsidP="00984FDF">
            <w:pPr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1000" w:type="dxa"/>
            <w:vAlign w:val="center"/>
          </w:tcPr>
          <w:p w14:paraId="0EDA3C04" w14:textId="77777777" w:rsidR="0025741E" w:rsidRPr="001257F4" w:rsidRDefault="0025741E" w:rsidP="00984FDF">
            <w:pPr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33" w:type="dxa"/>
            <w:vAlign w:val="center"/>
          </w:tcPr>
          <w:p w14:paraId="653D1ED9" w14:textId="77777777" w:rsidR="0025741E" w:rsidRPr="001257F4" w:rsidRDefault="0025741E" w:rsidP="00984FDF">
            <w:pPr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5741E" w:rsidRPr="001257F4" w14:paraId="36BAAD84" w14:textId="77777777" w:rsidTr="006727D7">
        <w:trPr>
          <w:trHeight w:val="624"/>
        </w:trPr>
        <w:tc>
          <w:tcPr>
            <w:tcW w:w="466" w:type="dxa"/>
            <w:vAlign w:val="center"/>
          </w:tcPr>
          <w:p w14:paraId="373ABF4A" w14:textId="77777777" w:rsidR="0025741E" w:rsidRPr="001257F4" w:rsidRDefault="006727D7" w:rsidP="00984FDF">
            <w:pPr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2" w:type="dxa"/>
            <w:vAlign w:val="center"/>
          </w:tcPr>
          <w:p w14:paraId="63C9566B" w14:textId="77777777" w:rsidR="0025741E" w:rsidRPr="001257F4" w:rsidRDefault="006727D7" w:rsidP="00984F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Поставка холодной воды в автоцистерны</w:t>
            </w:r>
          </w:p>
        </w:tc>
        <w:tc>
          <w:tcPr>
            <w:tcW w:w="1000" w:type="dxa"/>
            <w:vAlign w:val="center"/>
          </w:tcPr>
          <w:p w14:paraId="3E052D39" w14:textId="77777777" w:rsidR="0025741E" w:rsidRPr="001257F4" w:rsidRDefault="006727D7" w:rsidP="00984FDF">
            <w:pPr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333" w:type="dxa"/>
            <w:vAlign w:val="center"/>
          </w:tcPr>
          <w:p w14:paraId="67A4C231" w14:textId="77777777" w:rsidR="0025741E" w:rsidRPr="001257F4" w:rsidRDefault="0025741E" w:rsidP="00984F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9F6105" w14:textId="77777777" w:rsidR="0025741E" w:rsidRPr="001257F4" w:rsidRDefault="0025741E" w:rsidP="00984FDF">
      <w:pPr>
        <w:jc w:val="both"/>
        <w:rPr>
          <w:rFonts w:ascii="Times New Roman" w:hAnsi="Times New Roman" w:cs="Times New Roman"/>
        </w:rPr>
      </w:pPr>
    </w:p>
    <w:p w14:paraId="2759BBE8" w14:textId="77777777" w:rsidR="0025741E" w:rsidRPr="001257F4" w:rsidRDefault="0025741E" w:rsidP="00984FDF">
      <w:pPr>
        <w:jc w:val="both"/>
        <w:rPr>
          <w:rFonts w:ascii="Times New Roman" w:hAnsi="Times New Roman" w:cs="Times New Roman"/>
          <w:i/>
        </w:rPr>
      </w:pPr>
    </w:p>
    <w:p w14:paraId="388A8AE0" w14:textId="77777777" w:rsidR="0025741E" w:rsidRPr="001257F4" w:rsidRDefault="0025741E" w:rsidP="00984FDF">
      <w:pPr>
        <w:jc w:val="both"/>
        <w:rPr>
          <w:rFonts w:ascii="Times New Roman" w:hAnsi="Times New Roman" w:cs="Times New Roman"/>
          <w:i/>
        </w:rPr>
      </w:pPr>
      <w:r w:rsidRPr="001257F4">
        <w:rPr>
          <w:rFonts w:ascii="Times New Roman" w:hAnsi="Times New Roman" w:cs="Times New Roman"/>
          <w:i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14:paraId="35FE73D0" w14:textId="77777777" w:rsidR="006727D7" w:rsidRPr="001257F4" w:rsidRDefault="006727D7" w:rsidP="00984FDF">
      <w:pPr>
        <w:jc w:val="both"/>
        <w:rPr>
          <w:rFonts w:ascii="Times New Roman" w:hAnsi="Times New Roman" w:cs="Times New Roman"/>
          <w:i/>
        </w:rPr>
      </w:pPr>
    </w:p>
    <w:p w14:paraId="7DADD47E" w14:textId="77777777" w:rsidR="006727D7" w:rsidRPr="001257F4" w:rsidRDefault="006727D7" w:rsidP="00984FDF">
      <w:pPr>
        <w:jc w:val="both"/>
        <w:rPr>
          <w:rFonts w:ascii="Times New Roman" w:hAnsi="Times New Roman" w:cs="Times New Roman"/>
          <w:i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6727D7" w:rsidRPr="001257F4" w14:paraId="393D4F6C" w14:textId="77777777" w:rsidTr="00533E89">
        <w:tc>
          <w:tcPr>
            <w:tcW w:w="4898" w:type="dxa"/>
          </w:tcPr>
          <w:p w14:paraId="371D5DE4" w14:textId="77777777" w:rsidR="007F7F0F" w:rsidRPr="001257F4" w:rsidRDefault="007F7F0F" w:rsidP="0098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57F4">
              <w:rPr>
                <w:rFonts w:ascii="Times New Roman" w:eastAsia="Times New Roman" w:hAnsi="Times New Roman" w:cs="Times New Roman"/>
              </w:rPr>
              <w:t>Поставщик</w:t>
            </w:r>
          </w:p>
          <w:p w14:paraId="5CBFC116" w14:textId="08BF89FD" w:rsidR="006727D7" w:rsidRPr="001257F4" w:rsidRDefault="006727D7" w:rsidP="00984F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14:paraId="435F4741" w14:textId="5453B371" w:rsidR="006727D7" w:rsidRPr="001257F4" w:rsidRDefault="007F7F0F" w:rsidP="00984FDF">
            <w:pPr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eastAsia="Times New Roman" w:hAnsi="Times New Roman" w:cs="Times New Roman"/>
              </w:rPr>
              <w:t>Покупатель</w:t>
            </w:r>
          </w:p>
        </w:tc>
      </w:tr>
      <w:tr w:rsidR="006727D7" w:rsidRPr="001257F4" w14:paraId="4F4CA959" w14:textId="77777777" w:rsidTr="00533E89">
        <w:trPr>
          <w:trHeight w:val="669"/>
        </w:trPr>
        <w:tc>
          <w:tcPr>
            <w:tcW w:w="4898" w:type="dxa"/>
          </w:tcPr>
          <w:p w14:paraId="001CAEAA" w14:textId="77777777" w:rsidR="006727D7" w:rsidRPr="001257F4" w:rsidRDefault="006727D7" w:rsidP="00984FDF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67656DB9" w14:textId="0B0CDEB3" w:rsidR="0049681F" w:rsidRPr="001257F4" w:rsidRDefault="006727D7" w:rsidP="0098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57F4">
              <w:rPr>
                <w:rFonts w:ascii="Times New Roman" w:hAnsi="Times New Roman" w:cs="Times New Roman"/>
              </w:rPr>
              <w:t xml:space="preserve">_____________________ </w:t>
            </w:r>
          </w:p>
          <w:p w14:paraId="392F345E" w14:textId="77777777" w:rsidR="006727D7" w:rsidRPr="001257F4" w:rsidRDefault="006727D7" w:rsidP="00984FD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14:paraId="62F8BA0F" w14:textId="77777777" w:rsidR="006727D7" w:rsidRPr="001257F4" w:rsidRDefault="006727D7" w:rsidP="00984FDF">
            <w:pPr>
              <w:jc w:val="both"/>
              <w:rPr>
                <w:rFonts w:ascii="Times New Roman" w:hAnsi="Times New Roman" w:cs="Times New Roman"/>
              </w:rPr>
            </w:pPr>
          </w:p>
          <w:p w14:paraId="7B06CF53" w14:textId="77777777" w:rsidR="006727D7" w:rsidRPr="001257F4" w:rsidRDefault="006727D7" w:rsidP="00984FDF">
            <w:pPr>
              <w:jc w:val="both"/>
              <w:rPr>
                <w:rFonts w:ascii="Times New Roman" w:hAnsi="Times New Roman" w:cs="Times New Roman"/>
              </w:rPr>
            </w:pPr>
            <w:r w:rsidRPr="001257F4">
              <w:rPr>
                <w:rFonts w:ascii="Times New Roman" w:hAnsi="Times New Roman" w:cs="Times New Roman"/>
              </w:rPr>
              <w:t>_____________________</w:t>
            </w:r>
          </w:p>
        </w:tc>
      </w:tr>
    </w:tbl>
    <w:p w14:paraId="4B09A175" w14:textId="77777777" w:rsidR="006727D7" w:rsidRPr="001257F4" w:rsidRDefault="0025741E" w:rsidP="00984FDF">
      <w:pPr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                 </w:t>
      </w:r>
    </w:p>
    <w:p w14:paraId="4B83F572" w14:textId="77777777" w:rsidR="006727D7" w:rsidRPr="001257F4" w:rsidRDefault="006727D7" w:rsidP="00984FDF">
      <w:pPr>
        <w:jc w:val="both"/>
        <w:rPr>
          <w:rFonts w:ascii="Times New Roman" w:hAnsi="Times New Roman" w:cs="Times New Roman"/>
        </w:rPr>
      </w:pPr>
    </w:p>
    <w:p w14:paraId="206BFE7E" w14:textId="77777777" w:rsidR="006727D7" w:rsidRPr="001257F4" w:rsidRDefault="006727D7" w:rsidP="00984FDF">
      <w:pPr>
        <w:jc w:val="both"/>
        <w:rPr>
          <w:rFonts w:ascii="Times New Roman" w:hAnsi="Times New Roman" w:cs="Times New Roman"/>
        </w:rPr>
      </w:pPr>
    </w:p>
    <w:p w14:paraId="6A0EE6B6" w14:textId="77777777" w:rsidR="006727D7" w:rsidRPr="001257F4" w:rsidRDefault="006727D7" w:rsidP="00984FDF">
      <w:pPr>
        <w:jc w:val="both"/>
        <w:rPr>
          <w:rFonts w:ascii="Times New Roman" w:hAnsi="Times New Roman" w:cs="Times New Roman"/>
        </w:rPr>
      </w:pPr>
    </w:p>
    <w:p w14:paraId="58B5C422" w14:textId="77777777" w:rsidR="006727D7" w:rsidRPr="001257F4" w:rsidRDefault="006727D7" w:rsidP="00984FDF">
      <w:pPr>
        <w:jc w:val="both"/>
        <w:rPr>
          <w:rFonts w:ascii="Times New Roman" w:hAnsi="Times New Roman" w:cs="Times New Roman"/>
        </w:rPr>
      </w:pPr>
    </w:p>
    <w:p w14:paraId="50323B65" w14:textId="77777777" w:rsidR="006727D7" w:rsidRPr="001257F4" w:rsidRDefault="006727D7" w:rsidP="00984FDF">
      <w:pPr>
        <w:jc w:val="both"/>
        <w:rPr>
          <w:rFonts w:ascii="Times New Roman" w:hAnsi="Times New Roman" w:cs="Times New Roman"/>
        </w:rPr>
      </w:pPr>
    </w:p>
    <w:p w14:paraId="321D72E0" w14:textId="77777777" w:rsidR="006727D7" w:rsidRPr="001257F4" w:rsidRDefault="006727D7" w:rsidP="00984FDF">
      <w:pPr>
        <w:jc w:val="both"/>
        <w:rPr>
          <w:rFonts w:ascii="Times New Roman" w:hAnsi="Times New Roman" w:cs="Times New Roman"/>
        </w:rPr>
      </w:pPr>
    </w:p>
    <w:p w14:paraId="2ECCC568" w14:textId="77777777" w:rsidR="006727D7" w:rsidRPr="001257F4" w:rsidRDefault="006727D7" w:rsidP="00984FDF">
      <w:pPr>
        <w:jc w:val="both"/>
        <w:rPr>
          <w:rFonts w:ascii="Times New Roman" w:hAnsi="Times New Roman" w:cs="Times New Roman"/>
        </w:rPr>
      </w:pPr>
    </w:p>
    <w:p w14:paraId="00BDEBF2" w14:textId="77777777" w:rsidR="006727D7" w:rsidRPr="001257F4" w:rsidRDefault="006727D7" w:rsidP="00984FDF">
      <w:pPr>
        <w:jc w:val="both"/>
        <w:rPr>
          <w:rFonts w:ascii="Times New Roman" w:hAnsi="Times New Roman" w:cs="Times New Roman"/>
        </w:rPr>
      </w:pPr>
    </w:p>
    <w:p w14:paraId="11114921" w14:textId="77777777" w:rsidR="006727D7" w:rsidRPr="001257F4" w:rsidRDefault="006727D7" w:rsidP="00984FDF">
      <w:pPr>
        <w:jc w:val="both"/>
        <w:rPr>
          <w:rFonts w:ascii="Times New Roman" w:hAnsi="Times New Roman" w:cs="Times New Roman"/>
        </w:rPr>
      </w:pPr>
    </w:p>
    <w:p w14:paraId="5F2F42E4" w14:textId="77777777" w:rsidR="0025741E" w:rsidRPr="001257F4" w:rsidRDefault="0025741E" w:rsidP="00984FDF">
      <w:pPr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 xml:space="preserve">                                 </w:t>
      </w:r>
    </w:p>
    <w:p w14:paraId="5563D3C6" w14:textId="1AAEA148" w:rsidR="006727D7" w:rsidRPr="001257F4" w:rsidRDefault="0049681F" w:rsidP="00984FDF">
      <w:pPr>
        <w:tabs>
          <w:tab w:val="left" w:pos="36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257F4">
        <w:rPr>
          <w:rFonts w:ascii="Times New Roman" w:hAnsi="Times New Roman" w:cs="Times New Roman"/>
          <w:sz w:val="20"/>
          <w:szCs w:val="20"/>
        </w:rPr>
        <w:t xml:space="preserve">Исп.: </w:t>
      </w:r>
    </w:p>
    <w:sectPr w:rsidR="006727D7" w:rsidRPr="001257F4" w:rsidSect="00901A7C">
      <w:pgSz w:w="11906" w:h="16838"/>
      <w:pgMar w:top="709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206C" w14:textId="77777777" w:rsidR="00D61C8B" w:rsidRDefault="00D61C8B" w:rsidP="00CF0C19">
      <w:pPr>
        <w:spacing w:after="0" w:line="240" w:lineRule="auto"/>
      </w:pPr>
      <w:r>
        <w:separator/>
      </w:r>
    </w:p>
  </w:endnote>
  <w:endnote w:type="continuationSeparator" w:id="0">
    <w:p w14:paraId="56684CBA" w14:textId="77777777" w:rsidR="00D61C8B" w:rsidRDefault="00D61C8B" w:rsidP="00CF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84BC" w14:textId="77777777" w:rsidR="00D61C8B" w:rsidRDefault="00D61C8B" w:rsidP="00CF0C19">
      <w:pPr>
        <w:spacing w:after="0" w:line="240" w:lineRule="auto"/>
      </w:pPr>
      <w:r>
        <w:separator/>
      </w:r>
    </w:p>
  </w:footnote>
  <w:footnote w:type="continuationSeparator" w:id="0">
    <w:p w14:paraId="37C89BEC" w14:textId="77777777" w:rsidR="00D61C8B" w:rsidRDefault="00D61C8B" w:rsidP="00CF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D7CBC"/>
    <w:multiLevelType w:val="hybridMultilevel"/>
    <w:tmpl w:val="45286334"/>
    <w:lvl w:ilvl="0" w:tplc="17C07DAE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8"/>
    <w:rsid w:val="00051516"/>
    <w:rsid w:val="00067E7E"/>
    <w:rsid w:val="000D0C39"/>
    <w:rsid w:val="000D6E8F"/>
    <w:rsid w:val="001162F7"/>
    <w:rsid w:val="00116F30"/>
    <w:rsid w:val="001257F4"/>
    <w:rsid w:val="001B2BE5"/>
    <w:rsid w:val="001E0820"/>
    <w:rsid w:val="0021120A"/>
    <w:rsid w:val="0021449B"/>
    <w:rsid w:val="00226F83"/>
    <w:rsid w:val="0025741E"/>
    <w:rsid w:val="00260225"/>
    <w:rsid w:val="00290ABB"/>
    <w:rsid w:val="002B399A"/>
    <w:rsid w:val="00314BC3"/>
    <w:rsid w:val="00371644"/>
    <w:rsid w:val="003D7DEC"/>
    <w:rsid w:val="003E6B89"/>
    <w:rsid w:val="00411F94"/>
    <w:rsid w:val="00432E61"/>
    <w:rsid w:val="00436242"/>
    <w:rsid w:val="00466D7E"/>
    <w:rsid w:val="00481BD0"/>
    <w:rsid w:val="0049681F"/>
    <w:rsid w:val="004C78D8"/>
    <w:rsid w:val="00520FCF"/>
    <w:rsid w:val="005427E6"/>
    <w:rsid w:val="00563CD5"/>
    <w:rsid w:val="00564D31"/>
    <w:rsid w:val="00567CCB"/>
    <w:rsid w:val="00580035"/>
    <w:rsid w:val="005E0DDA"/>
    <w:rsid w:val="00606BD8"/>
    <w:rsid w:val="006727D7"/>
    <w:rsid w:val="00686F52"/>
    <w:rsid w:val="006C491D"/>
    <w:rsid w:val="006D4A47"/>
    <w:rsid w:val="006F176B"/>
    <w:rsid w:val="007106A5"/>
    <w:rsid w:val="007108D0"/>
    <w:rsid w:val="00791F6E"/>
    <w:rsid w:val="007A71F9"/>
    <w:rsid w:val="007C0A13"/>
    <w:rsid w:val="007F3EAE"/>
    <w:rsid w:val="007F7F0F"/>
    <w:rsid w:val="00811CBD"/>
    <w:rsid w:val="00826FCC"/>
    <w:rsid w:val="008345BD"/>
    <w:rsid w:val="008953EB"/>
    <w:rsid w:val="008A1F93"/>
    <w:rsid w:val="008C6E11"/>
    <w:rsid w:val="00901A7C"/>
    <w:rsid w:val="009114F0"/>
    <w:rsid w:val="009202DA"/>
    <w:rsid w:val="00973BC4"/>
    <w:rsid w:val="00984FDF"/>
    <w:rsid w:val="00991C19"/>
    <w:rsid w:val="009A5346"/>
    <w:rsid w:val="009C5275"/>
    <w:rsid w:val="009F286E"/>
    <w:rsid w:val="009F3C2B"/>
    <w:rsid w:val="00A31088"/>
    <w:rsid w:val="00A46E60"/>
    <w:rsid w:val="00AD49D3"/>
    <w:rsid w:val="00AE589E"/>
    <w:rsid w:val="00B35B5D"/>
    <w:rsid w:val="00B61F9A"/>
    <w:rsid w:val="00BA0270"/>
    <w:rsid w:val="00BB788A"/>
    <w:rsid w:val="00C10FDF"/>
    <w:rsid w:val="00C221CB"/>
    <w:rsid w:val="00C31381"/>
    <w:rsid w:val="00C50A13"/>
    <w:rsid w:val="00C56ADD"/>
    <w:rsid w:val="00CC05EF"/>
    <w:rsid w:val="00CD7BC4"/>
    <w:rsid w:val="00CF0C19"/>
    <w:rsid w:val="00CF4532"/>
    <w:rsid w:val="00D33A2E"/>
    <w:rsid w:val="00D44F34"/>
    <w:rsid w:val="00D61C8B"/>
    <w:rsid w:val="00D66D34"/>
    <w:rsid w:val="00D75CBC"/>
    <w:rsid w:val="00DA5370"/>
    <w:rsid w:val="00DA552F"/>
    <w:rsid w:val="00DB03C3"/>
    <w:rsid w:val="00DB4316"/>
    <w:rsid w:val="00DD3CB8"/>
    <w:rsid w:val="00DD6CC9"/>
    <w:rsid w:val="00DE11EB"/>
    <w:rsid w:val="00E05697"/>
    <w:rsid w:val="00E87E8E"/>
    <w:rsid w:val="00EB5B83"/>
    <w:rsid w:val="00EE6C62"/>
    <w:rsid w:val="00F004EB"/>
    <w:rsid w:val="00F900F2"/>
    <w:rsid w:val="00FB23EE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31FD"/>
  <w15:chartTrackingRefBased/>
  <w15:docId w15:val="{319ED203-3808-4DCC-8362-84D5AA83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F34"/>
    <w:rPr>
      <w:color w:val="0000FF"/>
      <w:u w:val="single"/>
    </w:rPr>
  </w:style>
  <w:style w:type="paragraph" w:customStyle="1" w:styleId="la-93-73b36f6b9mrla-mediadesc">
    <w:name w:val="la-93-73b36f6b9mrla-media__desc"/>
    <w:basedOn w:val="a"/>
    <w:rsid w:val="00D4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F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08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26FCC"/>
    <w:pPr>
      <w:ind w:left="720"/>
      <w:contextualSpacing/>
    </w:pPr>
  </w:style>
  <w:style w:type="table" w:styleId="a9">
    <w:name w:val="Table Grid"/>
    <w:basedOn w:val="a1"/>
    <w:uiPriority w:val="59"/>
    <w:rsid w:val="0025741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57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5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F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0C19"/>
  </w:style>
  <w:style w:type="paragraph" w:styleId="ae">
    <w:name w:val="footer"/>
    <w:basedOn w:val="a"/>
    <w:link w:val="af"/>
    <w:uiPriority w:val="99"/>
    <w:unhideWhenUsed/>
    <w:rsid w:val="00CF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0C19"/>
  </w:style>
  <w:style w:type="character" w:styleId="af0">
    <w:name w:val="annotation reference"/>
    <w:basedOn w:val="a0"/>
    <w:uiPriority w:val="99"/>
    <w:semiHidden/>
    <w:unhideWhenUsed/>
    <w:rsid w:val="00DE11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E11E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11E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1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1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342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2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8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8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890863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8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7061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1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577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4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020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9329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0483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825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63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7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1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6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964750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3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847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658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474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8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436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0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5525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kk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9CCD-D0E3-4B32-B14B-0F3FCE6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Муленко Дмитрий Юрьевич</dc:creator>
  <cp:keywords/>
  <dc:description/>
  <cp:lastModifiedBy>Нырцова Елена Анатольевна</cp:lastModifiedBy>
  <cp:revision>6</cp:revision>
  <cp:lastPrinted>2022-02-01T00:53:00Z</cp:lastPrinted>
  <dcterms:created xsi:type="dcterms:W3CDTF">2022-01-28T05:06:00Z</dcterms:created>
  <dcterms:modified xsi:type="dcterms:W3CDTF">2022-02-02T01:18:00Z</dcterms:modified>
</cp:coreProperties>
</file>